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"/>
        <w:gridCol w:w="9966"/>
        <w:gridCol w:w="257"/>
      </w:tblGrid>
      <w:tr w:rsidR="00C314AC" w14:paraId="38DE6690" w14:textId="77777777" w:rsidTr="00C314AC">
        <w:tc>
          <w:tcPr>
            <w:tcW w:w="1437" w:type="dxa"/>
          </w:tcPr>
          <w:p w14:paraId="67BCE600" w14:textId="5B788AA5" w:rsidR="00C314AC" w:rsidRDefault="00C314AC"/>
        </w:tc>
        <w:tc>
          <w:tcPr>
            <w:tcW w:w="6213" w:type="dxa"/>
          </w:tcPr>
          <w:p w14:paraId="2DCAFB65" w14:textId="5D471D92" w:rsidR="00B43C8D" w:rsidRDefault="00B43C8D" w:rsidP="00B43C8D">
            <w:pPr>
              <w:jc w:val="center"/>
              <w:rPr>
                <w:b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1C4B757" wp14:editId="0F5E48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6181725" cy="1294130"/>
                  <wp:effectExtent l="0" t="0" r="9525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AE12C95" w14:textId="0372F4D7" w:rsidR="00B43C8D" w:rsidRPr="004A0C0D" w:rsidRDefault="00B43C8D" w:rsidP="00B43C8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Paper 1 </w:t>
            </w:r>
            <w:r w:rsidRPr="004A0C0D">
              <w:rPr>
                <w:b/>
                <w:bCs/>
                <w:sz w:val="32"/>
                <w:szCs w:val="32"/>
                <w:u w:val="single"/>
              </w:rPr>
              <w:t>Key terms</w:t>
            </w:r>
          </w:p>
          <w:p w14:paraId="5B7833DB" w14:textId="43660831" w:rsidR="00B43C8D" w:rsidRDefault="00B43C8D" w:rsidP="00B43C8D">
            <w:pPr>
              <w:jc w:val="both"/>
              <w:rPr>
                <w:sz w:val="32"/>
                <w:szCs w:val="32"/>
              </w:rPr>
            </w:pPr>
            <w:r w:rsidRPr="004A0C0D">
              <w:rPr>
                <w:sz w:val="32"/>
                <w:szCs w:val="32"/>
              </w:rPr>
              <w:t xml:space="preserve">In this booklet you will find </w:t>
            </w:r>
            <w:r w:rsidRPr="00F421DD">
              <w:rPr>
                <w:b/>
                <w:bCs/>
                <w:sz w:val="32"/>
                <w:szCs w:val="32"/>
                <w:u w:val="single"/>
              </w:rPr>
              <w:t>key</w:t>
            </w:r>
            <w:r w:rsidRPr="004A0C0D">
              <w:rPr>
                <w:b/>
                <w:bCs/>
                <w:sz w:val="32"/>
                <w:szCs w:val="32"/>
                <w:u w:val="single"/>
              </w:rPr>
              <w:t xml:space="preserve"> terms</w:t>
            </w:r>
            <w:r>
              <w:rPr>
                <w:sz w:val="32"/>
                <w:szCs w:val="32"/>
              </w:rPr>
              <w:t xml:space="preserve"> that you have used in science this year; these will be useful to learn for your Year 11 Mock</w:t>
            </w:r>
          </w:p>
          <w:p w14:paraId="2D6A4FC5" w14:textId="77777777" w:rsidR="00B43C8D" w:rsidRDefault="00B43C8D" w:rsidP="00B43C8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need to try and learn and </w:t>
            </w:r>
            <w:r w:rsidRPr="00E03DCA">
              <w:rPr>
                <w:b/>
                <w:bCs/>
                <w:sz w:val="32"/>
                <w:szCs w:val="32"/>
                <w:u w:val="single"/>
              </w:rPr>
              <w:t>remember</w:t>
            </w:r>
            <w:r>
              <w:rPr>
                <w:sz w:val="32"/>
                <w:szCs w:val="32"/>
              </w:rPr>
              <w:t xml:space="preserve"> all the key terms, with their definitions.  One way of doing this is to make each one into a </w:t>
            </w:r>
            <w:r w:rsidRPr="00826BC1">
              <w:rPr>
                <w:b/>
                <w:bCs/>
                <w:sz w:val="32"/>
                <w:szCs w:val="32"/>
              </w:rPr>
              <w:t>revision card</w:t>
            </w:r>
            <w:r>
              <w:rPr>
                <w:sz w:val="32"/>
                <w:szCs w:val="32"/>
              </w:rPr>
              <w:t>, with the term on one side and its definition on the other – look at this example:</w:t>
            </w:r>
          </w:p>
          <w:p w14:paraId="62831207" w14:textId="77777777" w:rsidR="00B43C8D" w:rsidRDefault="00B43C8D" w:rsidP="00B43C8D">
            <w:pPr>
              <w:rPr>
                <w:sz w:val="32"/>
                <w:szCs w:val="32"/>
              </w:rPr>
            </w:pPr>
            <w:r w:rsidRPr="00A83DD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745F9604" wp14:editId="2F20FD39">
                  <wp:simplePos x="0" y="0"/>
                  <wp:positionH relativeFrom="column">
                    <wp:posOffset>3940838</wp:posOffset>
                  </wp:positionH>
                  <wp:positionV relativeFrom="paragraph">
                    <wp:posOffset>14546</wp:posOffset>
                  </wp:positionV>
                  <wp:extent cx="1484498" cy="2004567"/>
                  <wp:effectExtent l="171450" t="133350" r="173355" b="129540"/>
                  <wp:wrapNone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7763">
                            <a:off x="0" y="0"/>
                            <a:ext cx="1489971" cy="201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3DD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BB49B17" wp14:editId="1F9F4BFA">
                  <wp:simplePos x="0" y="0"/>
                  <wp:positionH relativeFrom="column">
                    <wp:posOffset>1180597</wp:posOffset>
                  </wp:positionH>
                  <wp:positionV relativeFrom="paragraph">
                    <wp:posOffset>32159</wp:posOffset>
                  </wp:positionV>
                  <wp:extent cx="1502065" cy="1848947"/>
                  <wp:effectExtent l="152400" t="114300" r="136525" b="113665"/>
                  <wp:wrapNone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2543">
                            <a:off x="0" y="0"/>
                            <a:ext cx="1502065" cy="184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79219" w14:textId="76AEEF0A" w:rsidR="00B43C8D" w:rsidRDefault="00DF6879" w:rsidP="00B43C8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153B29" wp14:editId="3D32683F">
                      <wp:simplePos x="0" y="0"/>
                      <wp:positionH relativeFrom="column">
                        <wp:posOffset>-489585</wp:posOffset>
                      </wp:positionH>
                      <wp:positionV relativeFrom="paragraph">
                        <wp:posOffset>239395</wp:posOffset>
                      </wp:positionV>
                      <wp:extent cx="1238250" cy="895350"/>
                      <wp:effectExtent l="0" t="0" r="19050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0938103" w14:textId="1E4E4E11" w:rsidR="00DF6879" w:rsidRPr="00DF6879" w:rsidRDefault="00DF687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F6879">
                                    <w:rPr>
                                      <w:sz w:val="32"/>
                                      <w:szCs w:val="32"/>
                                    </w:rPr>
                                    <w:t xml:space="preserve">Write the key term on one side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153B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-38.55pt;margin-top:18.85pt;width:97.5pt;height:70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" fillcolor="white [3201]" strokecolor="white [3212]" strokeweight=".5pt">
                      <v:textbox>
                        <w:txbxContent>
                          <w:p w14:paraId="20938103" w14:textId="1E4E4E11" w:rsidR="00DF6879" w:rsidRPr="00DF6879" w:rsidRDefault="00DF68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F6879">
                              <w:rPr>
                                <w:sz w:val="32"/>
                                <w:szCs w:val="32"/>
                              </w:rPr>
                              <w:t xml:space="preserve">Write the key term on one side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F3431E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0897C4D8" w14:textId="7EC3D4CA" w:rsidR="00B43C8D" w:rsidRDefault="00DF6879" w:rsidP="00B43C8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C74265" wp14:editId="6B567C0F">
                      <wp:simplePos x="0" y="0"/>
                      <wp:positionH relativeFrom="column">
                        <wp:posOffset>5615940</wp:posOffset>
                      </wp:positionH>
                      <wp:positionV relativeFrom="paragraph">
                        <wp:posOffset>66675</wp:posOffset>
                      </wp:positionV>
                      <wp:extent cx="1104900" cy="828675"/>
                      <wp:effectExtent l="0" t="0" r="19050" b="2857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8D931F5" w14:textId="7B4B9974" w:rsidR="00DF6879" w:rsidRPr="00DF6879" w:rsidRDefault="00DF687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6879">
                                    <w:rPr>
                                      <w:sz w:val="28"/>
                                      <w:szCs w:val="28"/>
                                    </w:rPr>
                                    <w:t xml:space="preserve">Write what it means on the back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C74265" id="Text Box 21" o:spid="_x0000_s1027" type="#_x0000_t202" style="position:absolute;margin-left:442.2pt;margin-top:5.25pt;width:87pt;height:6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" fillcolor="white [3201]" strokecolor="white [3212]" strokeweight=".5pt">
                      <v:textbox>
                        <w:txbxContent>
                          <w:p w14:paraId="08D931F5" w14:textId="7B4B9974" w:rsidR="00DF6879" w:rsidRPr="00DF6879" w:rsidRDefault="00DF68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F6879">
                              <w:rPr>
                                <w:sz w:val="28"/>
                                <w:szCs w:val="28"/>
                              </w:rPr>
                              <w:t xml:space="preserve">Write what it means on the back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CE1F4A" w14:textId="77777777" w:rsidR="00B43C8D" w:rsidRDefault="00B43C8D" w:rsidP="00B43C8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</w:t>
            </w:r>
          </w:p>
          <w:p w14:paraId="545CD299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398582EA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504C93F2" w14:textId="77777777" w:rsidR="00B43C8D" w:rsidRDefault="00B43C8D" w:rsidP="00B43C8D">
            <w:pPr>
              <w:rPr>
                <w:sz w:val="32"/>
                <w:szCs w:val="32"/>
              </w:rPr>
            </w:pPr>
          </w:p>
          <w:p w14:paraId="6999F8C2" w14:textId="77777777" w:rsidR="00B43C8D" w:rsidRPr="00A83DD3" w:rsidRDefault="00B43C8D" w:rsidP="00B43C8D">
            <w:pPr>
              <w:rPr>
                <w:sz w:val="8"/>
                <w:szCs w:val="8"/>
              </w:rPr>
            </w:pPr>
          </w:p>
          <w:p w14:paraId="52E910C1" w14:textId="77777777" w:rsidR="00B43C8D" w:rsidRDefault="00B43C8D" w:rsidP="00B43C8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50"/>
            </w:r>
            <w:r>
              <w:rPr>
                <w:sz w:val="32"/>
                <w:szCs w:val="32"/>
              </w:rPr>
              <w:t xml:space="preserve">   Use this table to record how many revision cards you have made, then  </w:t>
            </w:r>
            <w:r>
              <w:rPr>
                <w:sz w:val="32"/>
                <w:szCs w:val="32"/>
              </w:rPr>
              <w:br/>
              <w:t xml:space="preserve">       practise using them – ask a friend to test you!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17"/>
              <w:gridCol w:w="3289"/>
              <w:gridCol w:w="3534"/>
            </w:tblGrid>
            <w:tr w:rsidR="00537D22" w14:paraId="28391315" w14:textId="77777777" w:rsidTr="00537D22">
              <w:tc>
                <w:tcPr>
                  <w:tcW w:w="2917" w:type="dxa"/>
                </w:tcPr>
                <w:p w14:paraId="3E6776F6" w14:textId="77777777" w:rsidR="00B43C8D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Physics</w:t>
                  </w:r>
                </w:p>
                <w:p w14:paraId="523493A1" w14:textId="211504D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Topic</w:t>
                  </w:r>
                </w:p>
              </w:tc>
              <w:tc>
                <w:tcPr>
                  <w:tcW w:w="3289" w:type="dxa"/>
                </w:tcPr>
                <w:p w14:paraId="46106752" w14:textId="7777777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I have made revision cards</w:t>
                  </w:r>
                </w:p>
              </w:tc>
              <w:tc>
                <w:tcPr>
                  <w:tcW w:w="3534" w:type="dxa"/>
                </w:tcPr>
                <w:p w14:paraId="7E589AD7" w14:textId="77777777" w:rsidR="00B43C8D" w:rsidRPr="00A83DD3" w:rsidRDefault="00B43C8D" w:rsidP="00B43C8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83DD3">
                    <w:rPr>
                      <w:b/>
                      <w:bCs/>
                      <w:sz w:val="32"/>
                      <w:szCs w:val="32"/>
                    </w:rPr>
                    <w:t>I have practised using the revision cards at least 10 times</w:t>
                  </w:r>
                </w:p>
              </w:tc>
            </w:tr>
            <w:tr w:rsidR="00537D22" w14:paraId="4CED2602" w14:textId="77777777" w:rsidTr="00537D22">
              <w:tc>
                <w:tcPr>
                  <w:tcW w:w="2917" w:type="dxa"/>
                </w:tcPr>
                <w:p w14:paraId="309DD28A" w14:textId="629F5CF8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P1 Energy Part 1 </w:t>
                  </w:r>
                </w:p>
              </w:tc>
              <w:tc>
                <w:tcPr>
                  <w:tcW w:w="3289" w:type="dxa"/>
                </w:tcPr>
                <w:p w14:paraId="31A2BDAB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4B53122D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06B96FB5" w14:textId="77777777" w:rsidTr="00537D22">
              <w:tc>
                <w:tcPr>
                  <w:tcW w:w="2917" w:type="dxa"/>
                </w:tcPr>
                <w:p w14:paraId="40D7F684" w14:textId="29914F88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P1 Energy Part 2 </w:t>
                  </w:r>
                </w:p>
              </w:tc>
              <w:tc>
                <w:tcPr>
                  <w:tcW w:w="3289" w:type="dxa"/>
                </w:tcPr>
                <w:p w14:paraId="3818ECFC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2F4860E1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71378C4C" w14:textId="77777777" w:rsidTr="00537D22">
              <w:tc>
                <w:tcPr>
                  <w:tcW w:w="2917" w:type="dxa"/>
                </w:tcPr>
                <w:p w14:paraId="12FF2FAC" w14:textId="289EB886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P2 Electricity Part 1 </w:t>
                  </w:r>
                </w:p>
              </w:tc>
              <w:tc>
                <w:tcPr>
                  <w:tcW w:w="3289" w:type="dxa"/>
                </w:tcPr>
                <w:p w14:paraId="62D4A6CF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13103E6D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162AEB65" w14:textId="77777777" w:rsidTr="00537D22">
              <w:tc>
                <w:tcPr>
                  <w:tcW w:w="2917" w:type="dxa"/>
                </w:tcPr>
                <w:p w14:paraId="7B0E425B" w14:textId="448F279C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P2 Electricity Part 2 </w:t>
                  </w:r>
                </w:p>
              </w:tc>
              <w:tc>
                <w:tcPr>
                  <w:tcW w:w="3289" w:type="dxa"/>
                </w:tcPr>
                <w:p w14:paraId="6D149BE9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4AAE276A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51FD6B48" w14:textId="77777777" w:rsidTr="00537D22">
              <w:tc>
                <w:tcPr>
                  <w:tcW w:w="2917" w:type="dxa"/>
                </w:tcPr>
                <w:p w14:paraId="07954C06" w14:textId="1FFB5B89" w:rsidR="00B43C8D" w:rsidRPr="00537D22" w:rsidRDefault="00DB169A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>P3 Particle Model of Matter</w:t>
                  </w:r>
                </w:p>
              </w:tc>
              <w:tc>
                <w:tcPr>
                  <w:tcW w:w="3289" w:type="dxa"/>
                </w:tcPr>
                <w:p w14:paraId="05923CDA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56353349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6AC2EB7B" w14:textId="77777777" w:rsidTr="00537D22">
              <w:tc>
                <w:tcPr>
                  <w:tcW w:w="2917" w:type="dxa"/>
                </w:tcPr>
                <w:p w14:paraId="02099B5A" w14:textId="43B6240A" w:rsidR="00B43C8D" w:rsidRPr="00537D22" w:rsidRDefault="007413BC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 xml:space="preserve">P4 Atomic Structure Part 1 </w:t>
                  </w:r>
                </w:p>
              </w:tc>
              <w:tc>
                <w:tcPr>
                  <w:tcW w:w="3289" w:type="dxa"/>
                </w:tcPr>
                <w:p w14:paraId="45997847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2BA8188F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7D22" w14:paraId="086D6B9E" w14:textId="77777777" w:rsidTr="00537D22">
              <w:tc>
                <w:tcPr>
                  <w:tcW w:w="2917" w:type="dxa"/>
                </w:tcPr>
                <w:p w14:paraId="52D0BD1A" w14:textId="20B71FEC" w:rsidR="00B43C8D" w:rsidRPr="00537D22" w:rsidRDefault="007413BC" w:rsidP="00B43C8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537D22">
                    <w:rPr>
                      <w:b/>
                      <w:bCs/>
                      <w:sz w:val="28"/>
                      <w:szCs w:val="28"/>
                    </w:rPr>
                    <w:t>P4 Atomic Structure Part 2</w:t>
                  </w:r>
                </w:p>
              </w:tc>
              <w:tc>
                <w:tcPr>
                  <w:tcW w:w="3289" w:type="dxa"/>
                </w:tcPr>
                <w:p w14:paraId="2CF36C1B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534" w:type="dxa"/>
                </w:tcPr>
                <w:p w14:paraId="11872399" w14:textId="77777777" w:rsidR="00B43C8D" w:rsidRPr="00537D22" w:rsidRDefault="00B43C8D" w:rsidP="00B43C8D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2132071" w14:textId="77777777" w:rsidR="00B43C8D" w:rsidRPr="00A83DD3" w:rsidRDefault="00B43C8D" w:rsidP="00B43C8D">
            <w:pPr>
              <w:rPr>
                <w:sz w:val="2"/>
                <w:szCs w:val="2"/>
              </w:rPr>
            </w:pPr>
          </w:p>
          <w:p w14:paraId="62D083DD" w14:textId="77777777" w:rsidR="00B43C8D" w:rsidRPr="00A83DD3" w:rsidRDefault="00B43C8D" w:rsidP="00B43C8D">
            <w:pPr>
              <w:jc w:val="center"/>
              <w:rPr>
                <w:b/>
                <w:bCs/>
                <w:sz w:val="32"/>
                <w:szCs w:val="32"/>
              </w:rPr>
            </w:pPr>
            <w:r w:rsidRPr="00A83DD3">
              <w:rPr>
                <w:b/>
                <w:bCs/>
                <w:sz w:val="40"/>
                <w:szCs w:val="40"/>
              </w:rPr>
              <w:t xml:space="preserve">  </w:t>
            </w:r>
            <w:r w:rsidRPr="00A83DD3">
              <w:rPr>
                <w:b/>
                <w:bCs/>
                <w:sz w:val="48"/>
                <w:szCs w:val="48"/>
              </w:rPr>
              <w:sym w:font="Wingdings" w:char="F04A"/>
            </w:r>
            <w:r w:rsidRPr="00A83DD3">
              <w:rPr>
                <w:b/>
                <w:bCs/>
                <w:sz w:val="40"/>
                <w:szCs w:val="40"/>
              </w:rPr>
              <w:t xml:space="preserve">     </w:t>
            </w:r>
            <w:r w:rsidRPr="00A83DD3">
              <w:rPr>
                <w:b/>
                <w:bCs/>
                <w:sz w:val="32"/>
                <w:szCs w:val="32"/>
              </w:rPr>
              <w:t>Good luck – from Fulford School Science Department</w:t>
            </w:r>
            <w:r>
              <w:rPr>
                <w:b/>
                <w:bCs/>
                <w:sz w:val="32"/>
                <w:szCs w:val="32"/>
              </w:rPr>
              <w:t xml:space="preserve">    </w:t>
            </w:r>
            <w:r w:rsidRPr="00A83DD3">
              <w:rPr>
                <w:b/>
                <w:bCs/>
                <w:sz w:val="48"/>
                <w:szCs w:val="48"/>
              </w:rPr>
              <w:sym w:font="Wingdings" w:char="F04A"/>
            </w:r>
          </w:p>
          <w:p w14:paraId="5AD32D46" w14:textId="75B47076" w:rsidR="00C314AC" w:rsidRPr="00C314AC" w:rsidRDefault="005A0FB7" w:rsidP="005A0FB7">
            <w:pPr>
              <w:rPr>
                <w:sz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264B58A1" wp14:editId="62F1344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</wp:posOffset>
                  </wp:positionV>
                  <wp:extent cx="6181725" cy="1181100"/>
                  <wp:effectExtent l="0" t="0" r="9525" b="0"/>
                  <wp:wrapSquare wrapText="bothSides"/>
                  <wp:docPr id="315483" name="Picture 31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</w:tcPr>
          <w:p w14:paraId="727CCD57" w14:textId="3A6BC5D1" w:rsidR="00C314AC" w:rsidRPr="00C314AC" w:rsidRDefault="00C314AC" w:rsidP="00C314AC">
            <w:pPr>
              <w:jc w:val="center"/>
              <w:rPr>
                <w:b/>
                <w:sz w:val="48"/>
              </w:rPr>
            </w:pPr>
          </w:p>
        </w:tc>
      </w:tr>
    </w:tbl>
    <w:p w14:paraId="136A7A90" w14:textId="76EC9BF5" w:rsidR="00B43C8D" w:rsidRDefault="00B43C8D">
      <w:pPr>
        <w:rPr>
          <w:sz w:val="2"/>
        </w:rPr>
      </w:pPr>
    </w:p>
    <w:p w14:paraId="6E28084D" w14:textId="77777777" w:rsidR="00B43C8D" w:rsidRPr="004B426E" w:rsidRDefault="00B43C8D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C314AC" w14:paraId="01B9D8FE" w14:textId="77777777" w:rsidTr="00C314AC">
        <w:tc>
          <w:tcPr>
            <w:tcW w:w="3397" w:type="dxa"/>
          </w:tcPr>
          <w:p w14:paraId="00E0E35E" w14:textId="410F6879" w:rsidR="00C314AC" w:rsidRPr="00C314AC" w:rsidRDefault="005D622A" w:rsidP="00C314A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C314AC" w:rsidRPr="00C314AC">
              <w:rPr>
                <w:b/>
                <w:sz w:val="36"/>
              </w:rPr>
              <w:t xml:space="preserve"> </w:t>
            </w:r>
            <w:r w:rsidR="00D65912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4E7F38FB" w14:textId="728831A6" w:rsidR="00C314AC" w:rsidRPr="00C314AC" w:rsidRDefault="004827EB" w:rsidP="00C314AC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Topic </w:t>
            </w:r>
            <w:r w:rsidR="00D65912">
              <w:rPr>
                <w:b/>
                <w:sz w:val="36"/>
              </w:rPr>
              <w:t>P1 Energy</w:t>
            </w:r>
            <w:r>
              <w:rPr>
                <w:b/>
                <w:sz w:val="36"/>
              </w:rPr>
              <w:t xml:space="preserve"> </w:t>
            </w:r>
            <w:r w:rsidR="002A2744">
              <w:rPr>
                <w:b/>
                <w:sz w:val="36"/>
              </w:rPr>
              <w:t>- Part 1</w:t>
            </w:r>
          </w:p>
        </w:tc>
      </w:tr>
    </w:tbl>
    <w:p w14:paraId="51C6451D" w14:textId="77777777" w:rsidR="00C314AC" w:rsidRPr="007C6BCA" w:rsidRDefault="00C314AC">
      <w:pPr>
        <w:rPr>
          <w:sz w:val="10"/>
        </w:rPr>
      </w:pPr>
    </w:p>
    <w:p w14:paraId="3E565642" w14:textId="77777777" w:rsidR="00C314AC" w:rsidRPr="007C6BCA" w:rsidRDefault="007C6BCA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</w:t>
      </w:r>
      <w:r w:rsidR="00C314AC" w:rsidRPr="007C6BCA">
        <w:rPr>
          <w:rFonts w:cstheme="minorHAnsi"/>
          <w:b/>
          <w:sz w:val="30"/>
          <w:szCs w:val="30"/>
          <w:u w:val="single"/>
        </w:rPr>
        <w:t>ey terms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3027"/>
      </w:tblGrid>
      <w:tr w:rsidR="00C314AC" w:rsidRPr="007C6BCA" w14:paraId="50B51F4F" w14:textId="77777777" w:rsidTr="0094758F">
        <w:trPr>
          <w:trHeight w:val="1140"/>
        </w:trPr>
        <w:tc>
          <w:tcPr>
            <w:tcW w:w="1696" w:type="dxa"/>
            <w:vAlign w:val="center"/>
          </w:tcPr>
          <w:p w14:paraId="113801F6" w14:textId="1FDAD9C6" w:rsidR="00C314AC" w:rsidRPr="006D0176" w:rsidRDefault="00D65912" w:rsidP="009475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0176">
              <w:rPr>
                <w:rFonts w:cstheme="minorHAnsi"/>
                <w:b/>
                <w:sz w:val="24"/>
                <w:szCs w:val="24"/>
              </w:rPr>
              <w:t>Renewable energy resource</w:t>
            </w:r>
          </w:p>
        </w:tc>
        <w:tc>
          <w:tcPr>
            <w:tcW w:w="5245" w:type="dxa"/>
            <w:vAlign w:val="center"/>
          </w:tcPr>
          <w:p w14:paraId="2CB007FF" w14:textId="738E4184" w:rsidR="00E53192" w:rsidRPr="0067105E" w:rsidRDefault="00D65912" w:rsidP="0094758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05E">
              <w:rPr>
                <w:rFonts w:cstheme="minorHAnsi"/>
                <w:sz w:val="28"/>
                <w:szCs w:val="28"/>
              </w:rPr>
              <w:t xml:space="preserve">A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renewable </w:t>
            </w:r>
            <w:r w:rsidRPr="0067105E">
              <w:rPr>
                <w:rFonts w:cstheme="minorHAnsi"/>
                <w:sz w:val="28"/>
                <w:szCs w:val="28"/>
              </w:rPr>
              <w:t xml:space="preserve">energy resource is one that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>can</w:t>
            </w:r>
            <w:r w:rsidRPr="0067105E">
              <w:rPr>
                <w:rFonts w:cstheme="minorHAnsi"/>
                <w:sz w:val="28"/>
                <w:szCs w:val="28"/>
              </w:rPr>
              <w:t xml:space="preserve"> be replaced or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>replenished</w:t>
            </w:r>
            <w:r w:rsidRPr="0067105E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027" w:type="dxa"/>
            <w:vAlign w:val="center"/>
          </w:tcPr>
          <w:p w14:paraId="782F7C01" w14:textId="06FECB5A" w:rsidR="00D65912" w:rsidRPr="007C6BCA" w:rsidRDefault="00D65912" w:rsidP="0094758F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65912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114FCAF" wp14:editId="25B12EFE">
                  <wp:extent cx="446568" cy="628275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77" cy="64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034F1CD" wp14:editId="22FB435A">
                  <wp:extent cx="563525" cy="563525"/>
                  <wp:effectExtent l="0" t="0" r="825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25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912" w:rsidRPr="007C6BCA" w14:paraId="18E7669A" w14:textId="77777777" w:rsidTr="00A12199">
        <w:trPr>
          <w:trHeight w:val="1140"/>
        </w:trPr>
        <w:tc>
          <w:tcPr>
            <w:tcW w:w="1696" w:type="dxa"/>
            <w:vAlign w:val="center"/>
          </w:tcPr>
          <w:p w14:paraId="54F2BF90" w14:textId="77CBEA13" w:rsidR="00D65912" w:rsidRPr="006D0176" w:rsidRDefault="00D65912" w:rsidP="009475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0176">
              <w:rPr>
                <w:rFonts w:cstheme="minorHAnsi"/>
                <w:b/>
                <w:sz w:val="24"/>
                <w:szCs w:val="24"/>
              </w:rPr>
              <w:t>Non-renewable energy resource</w:t>
            </w:r>
          </w:p>
        </w:tc>
        <w:tc>
          <w:tcPr>
            <w:tcW w:w="5245" w:type="dxa"/>
            <w:vAlign w:val="center"/>
          </w:tcPr>
          <w:p w14:paraId="7D5B58A6" w14:textId="6C0EFE9B" w:rsidR="00D65912" w:rsidRPr="0067105E" w:rsidRDefault="00D65912" w:rsidP="0094758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05E">
              <w:rPr>
                <w:rFonts w:cstheme="minorHAnsi"/>
                <w:sz w:val="28"/>
                <w:szCs w:val="28"/>
              </w:rPr>
              <w:t xml:space="preserve">A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non-renewable </w:t>
            </w:r>
            <w:r w:rsidRPr="0067105E">
              <w:rPr>
                <w:rFonts w:cstheme="minorHAnsi"/>
                <w:sz w:val="28"/>
                <w:szCs w:val="28"/>
              </w:rPr>
              <w:t xml:space="preserve">energy resource is one that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>cannot</w:t>
            </w:r>
            <w:r w:rsidRPr="0067105E">
              <w:rPr>
                <w:rFonts w:cstheme="minorHAnsi"/>
                <w:sz w:val="28"/>
                <w:szCs w:val="28"/>
              </w:rPr>
              <w:t xml:space="preserve"> be replaced or </w:t>
            </w:r>
            <w:r w:rsidRPr="0067105E">
              <w:rPr>
                <w:rFonts w:cstheme="minorHAnsi"/>
                <w:b/>
                <w:bCs/>
                <w:sz w:val="28"/>
                <w:szCs w:val="28"/>
                <w:u w:val="single"/>
              </w:rPr>
              <w:t>replenished</w:t>
            </w:r>
            <w:r w:rsidRPr="0067105E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3027" w:type="dxa"/>
            <w:vAlign w:val="center"/>
          </w:tcPr>
          <w:p w14:paraId="3464C507" w14:textId="5F9A4840" w:rsidR="0094758F" w:rsidRPr="00045367" w:rsidRDefault="0094758F" w:rsidP="00A12199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 w:rsidRPr="0094758F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DB114E0" wp14:editId="4908C3AA">
                  <wp:extent cx="637954" cy="696961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84" cy="70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758F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511C793D" wp14:editId="1444A2E1">
                  <wp:extent cx="782727" cy="61899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31" cy="62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912" w:rsidRPr="007C6BCA" w14:paraId="169ACEDC" w14:textId="77777777" w:rsidTr="0094758F">
        <w:tc>
          <w:tcPr>
            <w:tcW w:w="1696" w:type="dxa"/>
            <w:vAlign w:val="center"/>
          </w:tcPr>
          <w:p w14:paraId="4535FB50" w14:textId="27265FA8" w:rsidR="00D65912" w:rsidRPr="0067105E" w:rsidRDefault="00A12199" w:rsidP="00A1219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05E">
              <w:rPr>
                <w:rFonts w:cstheme="minorHAnsi"/>
                <w:b/>
                <w:sz w:val="28"/>
                <w:szCs w:val="28"/>
              </w:rPr>
              <w:t>Biofuel</w:t>
            </w:r>
          </w:p>
        </w:tc>
        <w:tc>
          <w:tcPr>
            <w:tcW w:w="5245" w:type="dxa"/>
            <w:vAlign w:val="center"/>
          </w:tcPr>
          <w:p w14:paraId="6AFDEA55" w14:textId="77777777" w:rsidR="0067105E" w:rsidRDefault="00A12199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7105E">
              <w:rPr>
                <w:rFonts w:cstheme="minorHAnsi"/>
                <w:b/>
                <w:bCs/>
                <w:sz w:val="24"/>
                <w:szCs w:val="24"/>
                <w:u w:val="single"/>
              </w:rPr>
              <w:t>Renewable</w:t>
            </w:r>
            <w:r w:rsidRPr="006D0176">
              <w:rPr>
                <w:rFonts w:cstheme="minorHAnsi"/>
                <w:sz w:val="24"/>
                <w:szCs w:val="24"/>
              </w:rPr>
              <w:t xml:space="preserve"> energy resources created from either plant products (</w:t>
            </w:r>
            <w:proofErr w:type="gramStart"/>
            <w:r w:rsidRPr="006D0176">
              <w:rPr>
                <w:rFonts w:cstheme="minorHAnsi"/>
                <w:sz w:val="24"/>
                <w:szCs w:val="24"/>
              </w:rPr>
              <w:t>e.g.</w:t>
            </w:r>
            <w:proofErr w:type="gramEnd"/>
            <w:r w:rsidRPr="006D0176">
              <w:rPr>
                <w:rFonts w:cstheme="minorHAnsi"/>
                <w:sz w:val="24"/>
                <w:szCs w:val="24"/>
              </w:rPr>
              <w:t xml:space="preserve"> wood) or animal dung.</w:t>
            </w:r>
          </w:p>
          <w:p w14:paraId="42F6F319" w14:textId="04AFE557" w:rsidR="00D65912" w:rsidRPr="006D0176" w:rsidRDefault="00A12199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7105E">
              <w:rPr>
                <w:rFonts w:cstheme="minorHAnsi"/>
                <w:b/>
                <w:bCs/>
                <w:sz w:val="24"/>
                <w:szCs w:val="24"/>
                <w:u w:val="single"/>
              </w:rPr>
              <w:t>Burnt</w:t>
            </w:r>
            <w:r w:rsidRPr="006D0176">
              <w:rPr>
                <w:rFonts w:cstheme="minorHAnsi"/>
                <w:sz w:val="24"/>
                <w:szCs w:val="24"/>
              </w:rPr>
              <w:t xml:space="preserve"> to produce electricity like fossil fuels.</w:t>
            </w:r>
          </w:p>
        </w:tc>
        <w:tc>
          <w:tcPr>
            <w:tcW w:w="3027" w:type="dxa"/>
            <w:vAlign w:val="center"/>
          </w:tcPr>
          <w:p w14:paraId="16D8CF71" w14:textId="5C220ED5" w:rsidR="00D65912" w:rsidRPr="007C6BCA" w:rsidRDefault="00A12199" w:rsidP="0094758F">
            <w:pPr>
              <w:jc w:val="center"/>
              <w:rPr>
                <w:rFonts w:cstheme="minorHAnsi"/>
                <w:sz w:val="30"/>
                <w:szCs w:val="30"/>
              </w:rPr>
            </w:pPr>
            <w:r w:rsidRPr="00A12199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219FDFF1" wp14:editId="321BF374">
                  <wp:extent cx="1084521" cy="674016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5" cy="68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4AC" w:rsidRPr="007C6BCA" w14:paraId="2F1B1313" w14:textId="77777777" w:rsidTr="0094758F">
        <w:tc>
          <w:tcPr>
            <w:tcW w:w="1696" w:type="dxa"/>
            <w:vAlign w:val="center"/>
          </w:tcPr>
          <w:p w14:paraId="4BFE9939" w14:textId="65B49776" w:rsidR="00C314AC" w:rsidRPr="0067105E" w:rsidRDefault="0094758F" w:rsidP="0094758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05E">
              <w:rPr>
                <w:rFonts w:cstheme="minorHAnsi"/>
                <w:b/>
                <w:sz w:val="28"/>
                <w:szCs w:val="28"/>
              </w:rPr>
              <w:t>Joule</w:t>
            </w:r>
          </w:p>
        </w:tc>
        <w:tc>
          <w:tcPr>
            <w:tcW w:w="5245" w:type="dxa"/>
            <w:vAlign w:val="center"/>
          </w:tcPr>
          <w:p w14:paraId="01490E9B" w14:textId="7AF81E43" w:rsidR="00C314AC" w:rsidRPr="0067105E" w:rsidRDefault="00D51EF1" w:rsidP="0094758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05E">
              <w:rPr>
                <w:rFonts w:cstheme="minorHAnsi"/>
                <w:sz w:val="28"/>
                <w:szCs w:val="28"/>
              </w:rPr>
              <w:t xml:space="preserve">The </w:t>
            </w:r>
            <w:r w:rsidR="0094758F" w:rsidRPr="0067105E">
              <w:rPr>
                <w:rFonts w:cstheme="minorHAnsi"/>
                <w:sz w:val="28"/>
                <w:szCs w:val="28"/>
              </w:rPr>
              <w:t>unit</w:t>
            </w:r>
            <w:r w:rsidRPr="0067105E">
              <w:rPr>
                <w:rFonts w:cstheme="minorHAnsi"/>
                <w:sz w:val="28"/>
                <w:szCs w:val="28"/>
              </w:rPr>
              <w:t xml:space="preserve"> of </w:t>
            </w:r>
            <w:r w:rsidR="0094758F" w:rsidRPr="0067105E">
              <w:rPr>
                <w:rFonts w:cstheme="minorHAnsi"/>
                <w:b/>
                <w:sz w:val="28"/>
                <w:szCs w:val="28"/>
                <w:u w:val="single"/>
              </w:rPr>
              <w:t>energy</w:t>
            </w:r>
            <w:r w:rsidRPr="0067105E">
              <w:rPr>
                <w:rFonts w:cstheme="minorHAnsi"/>
                <w:sz w:val="28"/>
                <w:szCs w:val="28"/>
              </w:rPr>
              <w:t xml:space="preserve"> </w:t>
            </w:r>
            <w:r w:rsidR="0094758F" w:rsidRPr="0067105E">
              <w:rPr>
                <w:rFonts w:cstheme="minorHAnsi"/>
                <w:sz w:val="28"/>
                <w:szCs w:val="28"/>
              </w:rPr>
              <w:t>stored by an</w:t>
            </w:r>
            <w:r w:rsidRPr="0067105E">
              <w:rPr>
                <w:rFonts w:cstheme="minorHAnsi"/>
                <w:sz w:val="28"/>
                <w:szCs w:val="28"/>
              </w:rPr>
              <w:t xml:space="preserve"> object (</w:t>
            </w:r>
            <w:r w:rsidR="0094758F" w:rsidRPr="0067105E">
              <w:rPr>
                <w:rFonts w:cstheme="minorHAnsi"/>
                <w:b/>
                <w:sz w:val="28"/>
                <w:szCs w:val="28"/>
              </w:rPr>
              <w:t>J</w:t>
            </w:r>
            <w:r w:rsidRPr="0067105E">
              <w:rPr>
                <w:rFonts w:cstheme="minorHAnsi"/>
                <w:sz w:val="28"/>
                <w:szCs w:val="28"/>
              </w:rPr>
              <w:t>).</w:t>
            </w:r>
          </w:p>
        </w:tc>
        <w:tc>
          <w:tcPr>
            <w:tcW w:w="3027" w:type="dxa"/>
            <w:vAlign w:val="center"/>
          </w:tcPr>
          <w:p w14:paraId="6AC1FD30" w14:textId="5D3638FD" w:rsidR="00C314AC" w:rsidRPr="007C6BCA" w:rsidRDefault="002A2744" w:rsidP="0094758F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A2744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4351EE6" wp14:editId="2FAF939A">
                  <wp:extent cx="1010093" cy="59326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34" cy="60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4AC" w:rsidRPr="007C6BCA" w14:paraId="064460BE" w14:textId="77777777" w:rsidTr="0094758F">
        <w:tc>
          <w:tcPr>
            <w:tcW w:w="1696" w:type="dxa"/>
            <w:vAlign w:val="center"/>
          </w:tcPr>
          <w:p w14:paraId="691390E5" w14:textId="2544BC4E" w:rsidR="00C314AC" w:rsidRPr="0067105E" w:rsidRDefault="0094758F" w:rsidP="0094758F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7105E">
              <w:rPr>
                <w:rFonts w:cstheme="minorHAnsi"/>
                <w:b/>
                <w:sz w:val="28"/>
                <w:szCs w:val="28"/>
              </w:rPr>
              <w:t>Carbon dioxide</w:t>
            </w:r>
          </w:p>
        </w:tc>
        <w:tc>
          <w:tcPr>
            <w:tcW w:w="5245" w:type="dxa"/>
            <w:vAlign w:val="center"/>
          </w:tcPr>
          <w:p w14:paraId="2EAA8599" w14:textId="5170B35D" w:rsidR="00C314AC" w:rsidRPr="0067105E" w:rsidRDefault="0094758F" w:rsidP="0094758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Greenhouse</w:t>
            </w:r>
            <w:r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gas</w:t>
            </w:r>
            <w:r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 that contributes to </w:t>
            </w:r>
            <w:r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global</w:t>
            </w:r>
            <w:r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warming</w:t>
            </w:r>
            <w:r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. Emitted </w:t>
            </w:r>
            <w:r w:rsidR="002A2744"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as a product of combustion of </w:t>
            </w:r>
            <w:r w:rsidR="002A2744"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fossil</w:t>
            </w:r>
            <w:r w:rsidR="002A2744"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2A2744"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fuels</w:t>
            </w:r>
            <w:r w:rsidR="002A2744"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 xml:space="preserve"> and </w:t>
            </w:r>
            <w:r w:rsidR="002A2744" w:rsidRPr="0067105E">
              <w:rPr>
                <w:rFonts w:cstheme="minorHAnsi"/>
                <w:b/>
                <w:bCs/>
                <w:color w:val="000000" w:themeColor="text1"/>
                <w:kern w:val="24"/>
                <w:sz w:val="28"/>
                <w:szCs w:val="28"/>
                <w:u w:val="single"/>
              </w:rPr>
              <w:t>biofuels</w:t>
            </w:r>
            <w:r w:rsidR="002A2744" w:rsidRPr="0067105E">
              <w:rPr>
                <w:rFonts w:cstheme="minorHAnsi"/>
                <w:color w:val="000000" w:themeColor="text1"/>
                <w:kern w:val="24"/>
                <w:sz w:val="28"/>
                <w:szCs w:val="28"/>
              </w:rPr>
              <w:t>.</w:t>
            </w:r>
          </w:p>
        </w:tc>
        <w:tc>
          <w:tcPr>
            <w:tcW w:w="3027" w:type="dxa"/>
            <w:vAlign w:val="center"/>
          </w:tcPr>
          <w:p w14:paraId="5ED40157" w14:textId="4C016D86" w:rsidR="00C314AC" w:rsidRPr="007C6BCA" w:rsidRDefault="002A2744" w:rsidP="0094758F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A2744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DD37F20" wp14:editId="44165F0E">
                  <wp:extent cx="829339" cy="640813"/>
                  <wp:effectExtent l="0" t="0" r="889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615" cy="65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00F5A" w14:textId="77777777" w:rsidR="00C314AC" w:rsidRPr="008712CF" w:rsidRDefault="00C314AC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7"/>
        <w:gridCol w:w="1252"/>
        <w:gridCol w:w="2556"/>
        <w:gridCol w:w="2405"/>
        <w:gridCol w:w="2318"/>
      </w:tblGrid>
      <w:tr w:rsidR="007C6BCA" w:rsidRPr="006D0176" w14:paraId="2F605EFC" w14:textId="77777777" w:rsidTr="005A0FB7">
        <w:tc>
          <w:tcPr>
            <w:tcW w:w="2689" w:type="dxa"/>
            <w:gridSpan w:val="2"/>
            <w:vAlign w:val="center"/>
          </w:tcPr>
          <w:p w14:paraId="1C999743" w14:textId="426C9D6D" w:rsidR="007C6BCA" w:rsidRDefault="007C6BCA" w:rsidP="00DB169A">
            <w:pPr>
              <w:rPr>
                <w:rFonts w:cstheme="minorHAnsi"/>
                <w:b/>
                <w:u w:val="single"/>
              </w:rPr>
            </w:pPr>
            <w:r w:rsidRPr="006D0176">
              <w:rPr>
                <w:rFonts w:cstheme="minorHAnsi"/>
                <w:b/>
                <w:u w:val="single"/>
              </w:rPr>
              <w:t xml:space="preserve">Five key </w:t>
            </w:r>
            <w:r w:rsidR="0036555D" w:rsidRPr="006D0176">
              <w:rPr>
                <w:rFonts w:cstheme="minorHAnsi"/>
                <w:b/>
                <w:u w:val="single"/>
              </w:rPr>
              <w:t>ideas</w:t>
            </w:r>
          </w:p>
          <w:p w14:paraId="5BE033B7" w14:textId="77777777" w:rsidR="006D0176" w:rsidRPr="006D0176" w:rsidRDefault="006D0176" w:rsidP="0094758F">
            <w:pPr>
              <w:jc w:val="center"/>
              <w:rPr>
                <w:rFonts w:cstheme="minorHAnsi"/>
                <w:b/>
                <w:u w:val="single"/>
              </w:rPr>
            </w:pPr>
          </w:p>
          <w:p w14:paraId="4B4C9538" w14:textId="77777777" w:rsidR="0057167C" w:rsidRPr="006D0176" w:rsidRDefault="0057167C" w:rsidP="0094758F">
            <w:pPr>
              <w:jc w:val="center"/>
              <w:rPr>
                <w:rFonts w:cstheme="minorHAnsi"/>
              </w:rPr>
            </w:pPr>
            <w:r w:rsidRPr="006D0176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324069C0" wp14:editId="28245D67">
                  <wp:extent cx="1311275" cy="1304925"/>
                  <wp:effectExtent l="0" t="0" r="317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86" cy="131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vAlign w:val="center"/>
          </w:tcPr>
          <w:p w14:paraId="2BC0CBA1" w14:textId="77777777" w:rsidR="00D65912" w:rsidRPr="006D0176" w:rsidRDefault="00D65912" w:rsidP="0094758F">
            <w:pPr>
              <w:jc w:val="center"/>
              <w:rPr>
                <w:rFonts w:cstheme="minorHAnsi"/>
              </w:rPr>
            </w:pPr>
          </w:p>
          <w:p w14:paraId="463E8E10" w14:textId="1E50ABD8" w:rsidR="00D65912" w:rsidRPr="006D0176" w:rsidRDefault="00D65912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0176">
              <w:rPr>
                <w:rFonts w:cstheme="minorHAnsi"/>
                <w:sz w:val="24"/>
                <w:szCs w:val="24"/>
              </w:rPr>
              <w:t xml:space="preserve">Energy cannot be created or destroyed, only transferred from one place to another. </w:t>
            </w:r>
            <w:r w:rsidRPr="006D0176">
              <w:rPr>
                <w:rFonts w:cstheme="minorHAnsi"/>
                <w:b/>
                <w:bCs/>
                <w:sz w:val="24"/>
                <w:szCs w:val="24"/>
                <w:u w:val="single"/>
              </w:rPr>
              <w:t>Energy stores</w:t>
            </w:r>
            <w:r w:rsidRPr="006D017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6D0176">
              <w:rPr>
                <w:rFonts w:cstheme="minorHAnsi"/>
                <w:sz w:val="24"/>
                <w:szCs w:val="24"/>
              </w:rPr>
              <w:t>are locations where energy can be said to be stored.</w:t>
            </w:r>
          </w:p>
          <w:p w14:paraId="17DD3478" w14:textId="77777777" w:rsidR="00D65912" w:rsidRPr="006D0176" w:rsidRDefault="00D65912" w:rsidP="0094758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D85FB38" w14:textId="53013736" w:rsidR="007C6BCA" w:rsidRPr="006D0176" w:rsidRDefault="00D65912" w:rsidP="0094758F">
            <w:pPr>
              <w:jc w:val="center"/>
              <w:rPr>
                <w:rFonts w:cstheme="minorHAnsi"/>
              </w:rPr>
            </w:pPr>
            <w:r w:rsidRPr="006D0176">
              <w:rPr>
                <w:rFonts w:cstheme="minorHAnsi"/>
                <w:sz w:val="24"/>
                <w:szCs w:val="24"/>
              </w:rPr>
              <w:t xml:space="preserve">This is known as the </w:t>
            </w:r>
            <w:r w:rsidRPr="006D0176">
              <w:rPr>
                <w:rFonts w:cstheme="minorHAnsi"/>
                <w:b/>
                <w:bCs/>
                <w:sz w:val="24"/>
                <w:szCs w:val="24"/>
                <w:u w:val="single"/>
              </w:rPr>
              <w:t>conservation of energy law</w:t>
            </w:r>
            <w:r w:rsidRPr="006D0176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4723" w:type="dxa"/>
            <w:gridSpan w:val="2"/>
            <w:tcBorders>
              <w:bottom w:val="single" w:sz="4" w:space="0" w:color="auto"/>
            </w:tcBorders>
            <w:vAlign w:val="center"/>
          </w:tcPr>
          <w:p w14:paraId="5327288D" w14:textId="1F025162" w:rsidR="00D65912" w:rsidRPr="006D0176" w:rsidRDefault="00D65912" w:rsidP="00DB169A">
            <w:pPr>
              <w:rPr>
                <w:rFonts w:cstheme="minorHAnsi"/>
                <w:bCs/>
              </w:rPr>
            </w:pPr>
            <w:r w:rsidRPr="006D0176">
              <w:rPr>
                <w:rFonts w:cstheme="minorHAnsi"/>
                <w:bCs/>
              </w:rPr>
              <w:t>Energy pathways are the physical processes which cause the energy stores to empty and fill:</w:t>
            </w:r>
          </w:p>
          <w:p w14:paraId="204B8935" w14:textId="77777777" w:rsidR="00D65912" w:rsidRPr="006D0176" w:rsidRDefault="00D65912" w:rsidP="0094758F">
            <w:pPr>
              <w:numPr>
                <w:ilvl w:val="0"/>
                <w:numId w:val="2"/>
              </w:numPr>
              <w:tabs>
                <w:tab w:val="num" w:pos="720"/>
              </w:tabs>
              <w:jc w:val="center"/>
              <w:rPr>
                <w:rFonts w:cstheme="minorHAnsi"/>
              </w:rPr>
            </w:pPr>
            <w:r w:rsidRPr="006D0176">
              <w:rPr>
                <w:rFonts w:cstheme="minorHAnsi"/>
                <w:b/>
                <w:bCs/>
                <w:u w:val="single"/>
              </w:rPr>
              <w:t>Mechanically</w:t>
            </w:r>
            <w:r w:rsidRPr="006D0176">
              <w:rPr>
                <w:rFonts w:cstheme="minorHAnsi"/>
              </w:rPr>
              <w:t xml:space="preserve"> - an object accelerates or deforms due to a force acting on it</w:t>
            </w:r>
          </w:p>
          <w:p w14:paraId="0CDB83E2" w14:textId="77777777" w:rsidR="00D65912" w:rsidRPr="006D0176" w:rsidRDefault="00D65912" w:rsidP="0094758F">
            <w:pPr>
              <w:numPr>
                <w:ilvl w:val="0"/>
                <w:numId w:val="2"/>
              </w:numPr>
              <w:tabs>
                <w:tab w:val="num" w:pos="720"/>
              </w:tabs>
              <w:jc w:val="center"/>
              <w:rPr>
                <w:rFonts w:cstheme="minorHAnsi"/>
              </w:rPr>
            </w:pPr>
            <w:r w:rsidRPr="006D0176">
              <w:rPr>
                <w:rFonts w:cstheme="minorHAnsi"/>
                <w:b/>
                <w:bCs/>
                <w:u w:val="single"/>
              </w:rPr>
              <w:t>Electrically</w:t>
            </w:r>
            <w:r w:rsidRPr="006D0176">
              <w:rPr>
                <w:rFonts w:cstheme="minorHAnsi"/>
              </w:rPr>
              <w:t xml:space="preserve"> - work done by moving charges</w:t>
            </w:r>
          </w:p>
          <w:p w14:paraId="5C5F2F78" w14:textId="77777777" w:rsidR="00D65912" w:rsidRPr="006D0176" w:rsidRDefault="00D65912" w:rsidP="0094758F">
            <w:pPr>
              <w:numPr>
                <w:ilvl w:val="0"/>
                <w:numId w:val="2"/>
              </w:numPr>
              <w:tabs>
                <w:tab w:val="num" w:pos="720"/>
              </w:tabs>
              <w:jc w:val="center"/>
              <w:rPr>
                <w:rFonts w:cstheme="minorHAnsi"/>
              </w:rPr>
            </w:pPr>
            <w:r w:rsidRPr="006D0176">
              <w:rPr>
                <w:rFonts w:cstheme="minorHAnsi"/>
                <w:b/>
                <w:bCs/>
                <w:u w:val="single"/>
              </w:rPr>
              <w:t>By heating</w:t>
            </w:r>
            <w:r w:rsidRPr="006D0176">
              <w:rPr>
                <w:rFonts w:cstheme="minorHAnsi"/>
              </w:rPr>
              <w:t xml:space="preserve"> - energy transferred from a hotter to a colder object, when distorted by forces or when an electric current is passed through them</w:t>
            </w:r>
          </w:p>
          <w:p w14:paraId="47D0C69D" w14:textId="6A3FCA03" w:rsidR="00344C53" w:rsidRPr="006D0176" w:rsidRDefault="00D65912" w:rsidP="0094758F">
            <w:pPr>
              <w:numPr>
                <w:ilvl w:val="0"/>
                <w:numId w:val="2"/>
              </w:numPr>
              <w:tabs>
                <w:tab w:val="num" w:pos="720"/>
              </w:tabs>
              <w:jc w:val="center"/>
              <w:rPr>
                <w:rFonts w:cstheme="minorHAnsi"/>
                <w:b/>
                <w:u w:val="single"/>
              </w:rPr>
            </w:pPr>
            <w:r w:rsidRPr="006D0176">
              <w:rPr>
                <w:rFonts w:cstheme="minorHAnsi"/>
                <w:b/>
                <w:bCs/>
                <w:u w:val="single"/>
              </w:rPr>
              <w:t>By radiation</w:t>
            </w:r>
            <w:r w:rsidRPr="006D0176">
              <w:rPr>
                <w:rFonts w:cstheme="minorHAnsi"/>
              </w:rPr>
              <w:t xml:space="preserve"> – all objects emit and absorb radiation – </w:t>
            </w:r>
            <w:proofErr w:type="gramStart"/>
            <w:r w:rsidRPr="006D0176">
              <w:rPr>
                <w:rFonts w:cstheme="minorHAnsi"/>
              </w:rPr>
              <w:t>e.g.</w:t>
            </w:r>
            <w:proofErr w:type="gramEnd"/>
            <w:r w:rsidRPr="006D0176">
              <w:rPr>
                <w:rFonts w:cstheme="minorHAnsi"/>
              </w:rPr>
              <w:t xml:space="preserve"> as they emit radiation their thermal energy store decreases.</w:t>
            </w:r>
          </w:p>
        </w:tc>
      </w:tr>
      <w:tr w:rsidR="007C6BCA" w:rsidRPr="006D0176" w14:paraId="3D968B23" w14:textId="77777777" w:rsidTr="005A0FB7">
        <w:tc>
          <w:tcPr>
            <w:tcW w:w="2689" w:type="dxa"/>
            <w:gridSpan w:val="2"/>
            <w:vAlign w:val="center"/>
          </w:tcPr>
          <w:p w14:paraId="2D67864C" w14:textId="77777777" w:rsidR="0094758F" w:rsidRPr="00DB169A" w:rsidRDefault="0094758F" w:rsidP="0094758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B169A">
              <w:rPr>
                <w:rFonts w:cstheme="minorHAnsi"/>
                <w:sz w:val="20"/>
                <w:szCs w:val="20"/>
              </w:rPr>
              <w:t>Elastic potential energy is associated with objects which are compressed (squashed) or extended (stretched)</w:t>
            </w:r>
          </w:p>
          <w:p w14:paraId="7797E081" w14:textId="77777777" w:rsidR="0094758F" w:rsidRPr="00DB169A" w:rsidRDefault="0094758F" w:rsidP="0094758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F28BD3E" w14:textId="6A94ED21" w:rsidR="007C6BCA" w:rsidRPr="006D0176" w:rsidRDefault="0094758F" w:rsidP="0094758F">
            <w:pPr>
              <w:jc w:val="center"/>
              <w:rPr>
                <w:rFonts w:cstheme="minorHAnsi"/>
                <w:b/>
              </w:rPr>
            </w:pPr>
            <w:r w:rsidRPr="00DB169A">
              <w:rPr>
                <w:rFonts w:cstheme="minorHAnsi"/>
                <w:b/>
                <w:sz w:val="20"/>
                <w:szCs w:val="20"/>
              </w:rPr>
              <w:t>E</w:t>
            </w:r>
            <w:r w:rsidRPr="00DB169A">
              <w:rPr>
                <w:rFonts w:cstheme="minorHAnsi"/>
                <w:b/>
                <w:sz w:val="20"/>
                <w:szCs w:val="20"/>
                <w:vertAlign w:val="subscript"/>
              </w:rPr>
              <w:t>E</w:t>
            </w:r>
            <w:r w:rsidRPr="00DB169A">
              <w:rPr>
                <w:rFonts w:cstheme="minorHAnsi"/>
                <w:b/>
                <w:sz w:val="20"/>
                <w:szCs w:val="20"/>
              </w:rPr>
              <w:t xml:space="preserve"> = ½ x spring constant (N/m) x extension</w:t>
            </w:r>
            <w:r w:rsidRPr="00DB169A">
              <w:rPr>
                <w:rFonts w:cstheme="minorHAnsi"/>
                <w:b/>
                <w:sz w:val="20"/>
                <w:szCs w:val="20"/>
                <w:vertAlign w:val="superscript"/>
              </w:rPr>
              <w:t>2</w:t>
            </w:r>
            <w:r w:rsidRPr="00DB169A">
              <w:rPr>
                <w:rFonts w:cstheme="minorHAnsi"/>
                <w:b/>
                <w:sz w:val="20"/>
                <w:szCs w:val="20"/>
              </w:rPr>
              <w:t xml:space="preserve"> (m)</w:t>
            </w:r>
          </w:p>
        </w:tc>
        <w:tc>
          <w:tcPr>
            <w:tcW w:w="2556" w:type="dxa"/>
            <w:vAlign w:val="center"/>
          </w:tcPr>
          <w:p w14:paraId="47DB5EA0" w14:textId="1340E5C7" w:rsidR="0094758F" w:rsidRPr="006D0176" w:rsidRDefault="0094758F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0176">
              <w:rPr>
                <w:rFonts w:cstheme="minorHAnsi"/>
                <w:sz w:val="24"/>
                <w:szCs w:val="24"/>
              </w:rPr>
              <w:t>Kinetic energy is the energy associated with a moving object</w:t>
            </w:r>
          </w:p>
          <w:p w14:paraId="08D07982" w14:textId="77777777" w:rsidR="0094758F" w:rsidRPr="006D0176" w:rsidRDefault="0094758F" w:rsidP="0094758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8F0C93D" w14:textId="498F0960" w:rsidR="0057167C" w:rsidRPr="006D0176" w:rsidRDefault="0094758F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0176">
              <w:rPr>
                <w:rFonts w:cstheme="minorHAnsi"/>
                <w:b/>
                <w:sz w:val="24"/>
                <w:szCs w:val="24"/>
              </w:rPr>
              <w:t>E</w:t>
            </w:r>
            <w:r w:rsidRPr="006D0176">
              <w:rPr>
                <w:rFonts w:cstheme="minorHAnsi"/>
                <w:b/>
                <w:sz w:val="24"/>
                <w:szCs w:val="24"/>
                <w:vertAlign w:val="subscript"/>
              </w:rPr>
              <w:t>K</w:t>
            </w:r>
            <w:r w:rsidRPr="006D0176">
              <w:rPr>
                <w:rFonts w:cstheme="minorHAnsi"/>
                <w:b/>
                <w:sz w:val="24"/>
                <w:szCs w:val="24"/>
              </w:rPr>
              <w:t xml:space="preserve"> = ½ x mass (kg) x velocity</w:t>
            </w:r>
            <w:r w:rsidRPr="006D0176">
              <w:rPr>
                <w:rFonts w:cstheme="minorHAnsi"/>
                <w:b/>
                <w:sz w:val="24"/>
                <w:szCs w:val="24"/>
                <w:vertAlign w:val="superscript"/>
              </w:rPr>
              <w:t>2</w:t>
            </w:r>
            <w:r w:rsidRPr="006D0176">
              <w:rPr>
                <w:rFonts w:cstheme="minorHAnsi"/>
                <w:b/>
                <w:sz w:val="24"/>
                <w:szCs w:val="24"/>
              </w:rPr>
              <w:t xml:space="preserve"> (m/s)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</w:tcBorders>
            <w:vAlign w:val="center"/>
          </w:tcPr>
          <w:p w14:paraId="1B2DF4A2" w14:textId="77777777" w:rsidR="0094758F" w:rsidRPr="006D0176" w:rsidRDefault="0094758F" w:rsidP="0094758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0176">
              <w:rPr>
                <w:rFonts w:cstheme="minorHAnsi"/>
                <w:sz w:val="24"/>
                <w:szCs w:val="24"/>
              </w:rPr>
              <w:t>Gravitational potential energy is the energy associated with anything that has mass and is inside a gravitational field.</w:t>
            </w:r>
          </w:p>
          <w:p w14:paraId="4D0E9C61" w14:textId="77777777" w:rsidR="0094758F" w:rsidRPr="006D0176" w:rsidRDefault="0094758F" w:rsidP="0094758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AC5B3FB" w14:textId="4492118D" w:rsidR="0094758F" w:rsidRPr="006D0176" w:rsidRDefault="0094758F" w:rsidP="0094758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D0176">
              <w:rPr>
                <w:rFonts w:cstheme="minorHAnsi"/>
                <w:b/>
                <w:sz w:val="24"/>
                <w:szCs w:val="24"/>
              </w:rPr>
              <w:t>E</w:t>
            </w:r>
            <w:r w:rsidRPr="006D0176">
              <w:rPr>
                <w:rFonts w:cstheme="minorHAnsi"/>
                <w:b/>
                <w:sz w:val="24"/>
                <w:szCs w:val="24"/>
                <w:vertAlign w:val="subscript"/>
              </w:rPr>
              <w:t>P</w:t>
            </w:r>
            <w:r w:rsidRPr="006D0176">
              <w:rPr>
                <w:rFonts w:cstheme="minorHAnsi"/>
                <w:b/>
                <w:sz w:val="24"/>
                <w:szCs w:val="24"/>
              </w:rPr>
              <w:t xml:space="preserve"> = mass (kg) x gravitational field strength (N/kg) x height (m)</w:t>
            </w:r>
          </w:p>
        </w:tc>
      </w:tr>
      <w:tr w:rsidR="005A0FB7" w14:paraId="24864D69" w14:textId="77777777" w:rsidTr="005A0F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37" w:type="dxa"/>
          </w:tcPr>
          <w:p w14:paraId="4BF008AC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F8D7A99" wp14:editId="61A50A95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3"/>
          </w:tcPr>
          <w:p w14:paraId="5289827A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005F73EA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68EE9991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1393EF84" wp14:editId="2D585852">
                  <wp:extent cx="1286659" cy="99278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46F10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1F3F7039" w14:textId="77777777" w:rsidTr="004B2570">
        <w:tc>
          <w:tcPr>
            <w:tcW w:w="3397" w:type="dxa"/>
          </w:tcPr>
          <w:p w14:paraId="7535A24F" w14:textId="7EBF1150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5A0FB7" w:rsidRPr="00C314AC">
              <w:rPr>
                <w:b/>
                <w:sz w:val="36"/>
              </w:rPr>
              <w:t xml:space="preserve">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25A0A750" w14:textId="77777777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P1 Energy - Part 2</w:t>
            </w:r>
          </w:p>
        </w:tc>
      </w:tr>
    </w:tbl>
    <w:p w14:paraId="5FC0EB1C" w14:textId="77777777" w:rsidR="005A0FB7" w:rsidRPr="007C6BCA" w:rsidRDefault="005A0FB7" w:rsidP="005A0FB7">
      <w:pPr>
        <w:rPr>
          <w:sz w:val="10"/>
        </w:rPr>
      </w:pPr>
    </w:p>
    <w:p w14:paraId="0708780D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3027"/>
      </w:tblGrid>
      <w:tr w:rsidR="005A0FB7" w:rsidRPr="007C6BCA" w14:paraId="6C77234C" w14:textId="77777777" w:rsidTr="004B2570">
        <w:trPr>
          <w:trHeight w:val="1140"/>
        </w:trPr>
        <w:tc>
          <w:tcPr>
            <w:tcW w:w="1696" w:type="dxa"/>
            <w:vAlign w:val="center"/>
          </w:tcPr>
          <w:p w14:paraId="6AF24D42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96141C">
              <w:rPr>
                <w:rFonts w:cstheme="minorHAnsi"/>
                <w:b/>
                <w:sz w:val="30"/>
                <w:szCs w:val="30"/>
              </w:rPr>
              <w:t>Specific Heat Capacity</w:t>
            </w:r>
          </w:p>
        </w:tc>
        <w:tc>
          <w:tcPr>
            <w:tcW w:w="5245" w:type="dxa"/>
            <w:vAlign w:val="center"/>
          </w:tcPr>
          <w:p w14:paraId="6C8AC234" w14:textId="77777777" w:rsidR="005A0FB7" w:rsidRPr="0096141C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96141C">
              <w:rPr>
                <w:rFonts w:cstheme="minorHAnsi"/>
                <w:sz w:val="30"/>
                <w:szCs w:val="30"/>
              </w:rPr>
              <w:t xml:space="preserve">The </w:t>
            </w:r>
            <w:r w:rsidRPr="0096141C">
              <w:rPr>
                <w:rFonts w:cstheme="minorHAnsi"/>
                <w:b/>
                <w:sz w:val="30"/>
                <w:szCs w:val="30"/>
                <w:u w:val="single"/>
              </w:rPr>
              <w:t xml:space="preserve">energy required </w:t>
            </w:r>
            <w:r w:rsidRPr="0096141C">
              <w:rPr>
                <w:rFonts w:cstheme="minorHAnsi"/>
                <w:sz w:val="30"/>
                <w:szCs w:val="30"/>
              </w:rPr>
              <w:t xml:space="preserve">to raise the temperature of </w:t>
            </w:r>
            <w:r w:rsidRPr="0096141C">
              <w:rPr>
                <w:rFonts w:cstheme="minorHAnsi"/>
                <w:b/>
                <w:sz w:val="30"/>
                <w:szCs w:val="30"/>
                <w:u w:val="single"/>
              </w:rPr>
              <w:t>1kg</w:t>
            </w:r>
            <w:r w:rsidRPr="0096141C">
              <w:rPr>
                <w:rFonts w:cstheme="minorHAnsi"/>
                <w:sz w:val="30"/>
                <w:szCs w:val="30"/>
              </w:rPr>
              <w:t xml:space="preserve"> of a material by </w:t>
            </w:r>
            <w:r w:rsidRPr="0096141C">
              <w:rPr>
                <w:rFonts w:cstheme="minorHAnsi"/>
                <w:b/>
                <w:sz w:val="30"/>
                <w:szCs w:val="30"/>
                <w:u w:val="single"/>
              </w:rPr>
              <w:t>1</w:t>
            </w:r>
            <w:r w:rsidRPr="0096141C">
              <w:rPr>
                <w:rFonts w:cstheme="minorHAnsi"/>
                <w:b/>
                <w:sz w:val="30"/>
                <w:szCs w:val="30"/>
                <w:u w:val="single"/>
                <w:vertAlign w:val="superscript"/>
              </w:rPr>
              <w:t>o</w:t>
            </w:r>
            <w:r w:rsidRPr="0096141C">
              <w:rPr>
                <w:rFonts w:cstheme="minorHAnsi"/>
                <w:b/>
                <w:sz w:val="30"/>
                <w:szCs w:val="30"/>
                <w:u w:val="single"/>
              </w:rPr>
              <w:t>C</w:t>
            </w:r>
          </w:p>
        </w:tc>
        <w:tc>
          <w:tcPr>
            <w:tcW w:w="3027" w:type="dxa"/>
            <w:vAlign w:val="center"/>
          </w:tcPr>
          <w:p w14:paraId="22492E04" w14:textId="77777777" w:rsidR="005A0FB7" w:rsidRPr="0096141C" w:rsidRDefault="005A0FB7" w:rsidP="004B2570">
            <w:pPr>
              <w:jc w:val="center"/>
              <w:rPr>
                <w:rFonts w:cstheme="minorHAnsi"/>
                <w:sz w:val="32"/>
                <w:szCs w:val="32"/>
              </w:rPr>
            </w:pPr>
            <w:r w:rsidRPr="0096141C">
              <w:rPr>
                <w:rFonts w:cstheme="minorHAnsi"/>
                <w:b/>
                <w:noProof/>
                <w:sz w:val="32"/>
                <w:szCs w:val="32"/>
                <w:lang w:eastAsia="en-GB"/>
              </w:rPr>
              <w:t>E</w:t>
            </w:r>
            <w:r w:rsidRPr="0096141C">
              <w:rPr>
                <w:rFonts w:cstheme="minorHAnsi"/>
                <w:noProof/>
                <w:sz w:val="32"/>
                <w:szCs w:val="32"/>
                <w:lang w:eastAsia="en-GB"/>
              </w:rPr>
              <w:t xml:space="preserve"> = </w:t>
            </w:r>
            <w:r w:rsidRPr="0096141C">
              <w:rPr>
                <w:rFonts w:cstheme="minorHAnsi"/>
                <w:b/>
                <w:noProof/>
                <w:sz w:val="32"/>
                <w:szCs w:val="32"/>
                <w:lang w:eastAsia="en-GB"/>
              </w:rPr>
              <w:t>m</w:t>
            </w:r>
            <w:r w:rsidRPr="0096141C">
              <w:rPr>
                <w:rFonts w:cstheme="minorHAnsi"/>
                <w:noProof/>
                <w:sz w:val="32"/>
                <w:szCs w:val="32"/>
                <w:lang w:eastAsia="en-GB"/>
              </w:rPr>
              <w:t xml:space="preserve"> x </w:t>
            </w:r>
            <w:r w:rsidRPr="0096141C">
              <w:rPr>
                <w:rFonts w:cstheme="minorHAnsi"/>
                <w:b/>
                <w:noProof/>
                <w:sz w:val="32"/>
                <w:szCs w:val="32"/>
                <w:lang w:eastAsia="en-GB"/>
              </w:rPr>
              <w:t>c</w:t>
            </w:r>
            <w:r w:rsidRPr="0096141C">
              <w:rPr>
                <w:rFonts w:cstheme="minorHAnsi"/>
                <w:noProof/>
                <w:sz w:val="32"/>
                <w:szCs w:val="32"/>
                <w:lang w:eastAsia="en-GB"/>
              </w:rPr>
              <w:t xml:space="preserve"> x </w:t>
            </w:r>
            <w:r w:rsidRPr="0096141C">
              <w:rPr>
                <w:rFonts w:cstheme="minorHAnsi"/>
                <w:b/>
                <w:noProof/>
                <w:sz w:val="32"/>
                <w:szCs w:val="32"/>
                <w:lang w:eastAsia="en-GB"/>
              </w:rPr>
              <w:t>Δθ</w:t>
            </w:r>
          </w:p>
        </w:tc>
      </w:tr>
      <w:tr w:rsidR="005A0FB7" w:rsidRPr="007C6BCA" w14:paraId="4C9DFB54" w14:textId="77777777" w:rsidTr="004B2570">
        <w:trPr>
          <w:trHeight w:val="907"/>
        </w:trPr>
        <w:tc>
          <w:tcPr>
            <w:tcW w:w="1696" w:type="dxa"/>
            <w:vAlign w:val="center"/>
          </w:tcPr>
          <w:p w14:paraId="3191FE44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6141C">
              <w:rPr>
                <w:rFonts w:cstheme="minorHAnsi"/>
                <w:b/>
                <w:sz w:val="32"/>
                <w:szCs w:val="32"/>
              </w:rPr>
              <w:t>Power</w:t>
            </w:r>
          </w:p>
        </w:tc>
        <w:tc>
          <w:tcPr>
            <w:tcW w:w="5245" w:type="dxa"/>
            <w:vAlign w:val="center"/>
          </w:tcPr>
          <w:p w14:paraId="48D440A8" w14:textId="77777777" w:rsidR="005A0FB7" w:rsidRPr="0096141C" w:rsidRDefault="005A0FB7" w:rsidP="004B2570">
            <w:pPr>
              <w:jc w:val="center"/>
              <w:rPr>
                <w:rFonts w:cstheme="minorHAnsi"/>
                <w:sz w:val="32"/>
                <w:szCs w:val="32"/>
              </w:rPr>
            </w:pPr>
            <w:r w:rsidRPr="0096141C">
              <w:rPr>
                <w:rFonts w:cstheme="minorHAnsi"/>
                <w:sz w:val="32"/>
                <w:szCs w:val="32"/>
              </w:rPr>
              <w:t>The rate of energy transfer, measured in Watts.</w:t>
            </w:r>
          </w:p>
        </w:tc>
        <w:tc>
          <w:tcPr>
            <w:tcW w:w="3027" w:type="dxa"/>
            <w:vAlign w:val="center"/>
          </w:tcPr>
          <w:p w14:paraId="11C15197" w14:textId="77777777" w:rsidR="005A0FB7" w:rsidRDefault="005A0FB7" w:rsidP="004B2570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en-GB"/>
              </w:rPr>
            </w:pPr>
            <w:r w:rsidRPr="0096141C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t>Power</w:t>
            </w:r>
            <w:r w:rsidRPr="0096141C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= </w:t>
            </w:r>
            <w:r w:rsidRPr="0096141C">
              <w:rPr>
                <w:rFonts w:cstheme="minorHAnsi"/>
                <w:b/>
                <w:noProof/>
                <w:sz w:val="24"/>
                <w:szCs w:val="24"/>
                <w:u w:val="single"/>
                <w:lang w:eastAsia="en-GB"/>
              </w:rPr>
              <w:t>Energy transferred</w:t>
            </w:r>
          </w:p>
          <w:p w14:paraId="4063B831" w14:textId="77777777" w:rsidR="005A0FB7" w:rsidRPr="0096141C" w:rsidRDefault="005A0FB7" w:rsidP="004B2570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t xml:space="preserve">         time</w:t>
            </w:r>
          </w:p>
        </w:tc>
      </w:tr>
      <w:tr w:rsidR="005A0FB7" w:rsidRPr="007C6BCA" w14:paraId="07EB66B5" w14:textId="77777777" w:rsidTr="004B2570">
        <w:tc>
          <w:tcPr>
            <w:tcW w:w="1696" w:type="dxa"/>
            <w:vAlign w:val="center"/>
          </w:tcPr>
          <w:p w14:paraId="63BFA2F3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6141C">
              <w:rPr>
                <w:rFonts w:cstheme="minorHAnsi"/>
                <w:b/>
                <w:sz w:val="32"/>
                <w:szCs w:val="32"/>
              </w:rPr>
              <w:t>Watt</w:t>
            </w:r>
          </w:p>
        </w:tc>
        <w:tc>
          <w:tcPr>
            <w:tcW w:w="5245" w:type="dxa"/>
            <w:vAlign w:val="center"/>
          </w:tcPr>
          <w:p w14:paraId="49DB3186" w14:textId="77777777" w:rsidR="005A0FB7" w:rsidRPr="0096141C" w:rsidRDefault="005A0FB7" w:rsidP="004B2570">
            <w:pPr>
              <w:jc w:val="center"/>
              <w:rPr>
                <w:rFonts w:cstheme="minorHAnsi"/>
                <w:sz w:val="32"/>
                <w:szCs w:val="32"/>
              </w:rPr>
            </w:pPr>
            <w:r w:rsidRPr="0096141C">
              <w:rPr>
                <w:rFonts w:cstheme="minorHAnsi"/>
                <w:sz w:val="32"/>
                <w:szCs w:val="32"/>
              </w:rPr>
              <w:t xml:space="preserve">The unit of </w:t>
            </w:r>
            <w:r w:rsidRPr="0096141C">
              <w:rPr>
                <w:rFonts w:cstheme="minorHAnsi"/>
                <w:b/>
                <w:sz w:val="32"/>
                <w:szCs w:val="32"/>
                <w:u w:val="single"/>
              </w:rPr>
              <w:t>power</w:t>
            </w:r>
            <w:r w:rsidRPr="0096141C">
              <w:rPr>
                <w:rFonts w:cstheme="minorHAnsi"/>
                <w:sz w:val="32"/>
                <w:szCs w:val="32"/>
              </w:rPr>
              <w:t xml:space="preserve"> for an object (</w:t>
            </w:r>
            <w:r w:rsidRPr="0096141C">
              <w:rPr>
                <w:rFonts w:cstheme="minorHAnsi"/>
                <w:b/>
                <w:sz w:val="32"/>
                <w:szCs w:val="32"/>
              </w:rPr>
              <w:t>W</w:t>
            </w:r>
            <w:r w:rsidRPr="0096141C">
              <w:rPr>
                <w:rFonts w:cstheme="minorHAnsi"/>
                <w:sz w:val="32"/>
                <w:szCs w:val="32"/>
              </w:rPr>
              <w:t>).</w:t>
            </w:r>
          </w:p>
          <w:p w14:paraId="7907B512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6141C">
              <w:rPr>
                <w:rFonts w:cstheme="minorHAnsi"/>
                <w:b/>
                <w:sz w:val="32"/>
                <w:szCs w:val="32"/>
              </w:rPr>
              <w:t>1 W = 1 J/s</w:t>
            </w:r>
          </w:p>
        </w:tc>
        <w:tc>
          <w:tcPr>
            <w:tcW w:w="3027" w:type="dxa"/>
            <w:vAlign w:val="center"/>
          </w:tcPr>
          <w:p w14:paraId="37BA7A1C" w14:textId="77777777" w:rsidR="005A0FB7" w:rsidRPr="0096141C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D0A2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411290" wp14:editId="2871F0CF">
                  <wp:extent cx="1051988" cy="590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486" cy="61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70F5CCC3" w14:textId="77777777" w:rsidTr="004B2570">
        <w:trPr>
          <w:trHeight w:val="737"/>
        </w:trPr>
        <w:tc>
          <w:tcPr>
            <w:tcW w:w="1696" w:type="dxa"/>
            <w:vAlign w:val="center"/>
          </w:tcPr>
          <w:p w14:paraId="6CCFDBC2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6141C">
              <w:rPr>
                <w:rFonts w:cstheme="minorHAnsi"/>
                <w:b/>
                <w:sz w:val="32"/>
                <w:szCs w:val="32"/>
              </w:rPr>
              <w:t>Efficiency</w:t>
            </w:r>
          </w:p>
        </w:tc>
        <w:tc>
          <w:tcPr>
            <w:tcW w:w="5245" w:type="dxa"/>
            <w:vAlign w:val="center"/>
          </w:tcPr>
          <w:p w14:paraId="7D2E8F8B" w14:textId="77777777" w:rsidR="005A0FB7" w:rsidRPr="0096141C" w:rsidRDefault="005A0FB7" w:rsidP="004B25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6141C">
              <w:rPr>
                <w:sz w:val="28"/>
                <w:szCs w:val="28"/>
              </w:rPr>
              <w:t xml:space="preserve">A measure of how much </w:t>
            </w:r>
            <w:r w:rsidRPr="0096141C">
              <w:rPr>
                <w:b/>
                <w:sz w:val="28"/>
                <w:szCs w:val="28"/>
                <w:u w:val="single"/>
              </w:rPr>
              <w:t>energy</w:t>
            </w:r>
            <w:r w:rsidRPr="0096141C">
              <w:rPr>
                <w:sz w:val="28"/>
                <w:szCs w:val="28"/>
              </w:rPr>
              <w:t xml:space="preserve"> (or </w:t>
            </w:r>
            <w:r w:rsidRPr="0096141C">
              <w:rPr>
                <w:b/>
                <w:sz w:val="28"/>
                <w:szCs w:val="28"/>
                <w:u w:val="single"/>
              </w:rPr>
              <w:t>power</w:t>
            </w:r>
            <w:r w:rsidRPr="0096141C">
              <w:rPr>
                <w:sz w:val="28"/>
                <w:szCs w:val="28"/>
              </w:rPr>
              <w:t xml:space="preserve">) is </w:t>
            </w:r>
            <w:r w:rsidRPr="0096141C">
              <w:rPr>
                <w:b/>
                <w:sz w:val="28"/>
                <w:szCs w:val="28"/>
                <w:u w:val="single"/>
              </w:rPr>
              <w:t>usefully transferred</w:t>
            </w:r>
            <w:r w:rsidRPr="0096141C">
              <w:rPr>
                <w:sz w:val="28"/>
                <w:szCs w:val="28"/>
              </w:rPr>
              <w:t xml:space="preserve"> in a system.</w:t>
            </w:r>
          </w:p>
        </w:tc>
        <w:tc>
          <w:tcPr>
            <w:tcW w:w="3027" w:type="dxa"/>
            <w:vAlign w:val="center"/>
          </w:tcPr>
          <w:p w14:paraId="7E45C140" w14:textId="77777777" w:rsidR="005A0FB7" w:rsidRDefault="005A0FB7" w:rsidP="004B2570">
            <w:pPr>
              <w:jc w:val="center"/>
              <w:rPr>
                <w:rFonts w:cstheme="minorHAns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t>Effic.</w:t>
            </w:r>
            <w:r w:rsidRPr="0096141C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= </w:t>
            </w:r>
            <w:r>
              <w:rPr>
                <w:rFonts w:cstheme="minorHAnsi"/>
                <w:b/>
                <w:noProof/>
                <w:sz w:val="24"/>
                <w:szCs w:val="24"/>
                <w:u w:val="single"/>
                <w:lang w:eastAsia="en-GB"/>
              </w:rPr>
              <w:t>Useful e</w:t>
            </w:r>
            <w:r w:rsidRPr="0096141C">
              <w:rPr>
                <w:rFonts w:cstheme="minorHAnsi"/>
                <w:b/>
                <w:noProof/>
                <w:sz w:val="24"/>
                <w:szCs w:val="24"/>
                <w:u w:val="single"/>
                <w:lang w:eastAsia="en-GB"/>
              </w:rPr>
              <w:t xml:space="preserve">nergy </w:t>
            </w:r>
            <w:r>
              <w:rPr>
                <w:rFonts w:cstheme="minorHAnsi"/>
                <w:b/>
                <w:noProof/>
                <w:sz w:val="24"/>
                <w:szCs w:val="24"/>
                <w:u w:val="single"/>
                <w:lang w:eastAsia="en-GB"/>
              </w:rPr>
              <w:t>out</w:t>
            </w:r>
          </w:p>
          <w:p w14:paraId="5513BAE5" w14:textId="77777777" w:rsidR="005A0FB7" w:rsidRPr="0096141C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t xml:space="preserve">         Total energy in</w:t>
            </w:r>
          </w:p>
        </w:tc>
      </w:tr>
      <w:tr w:rsidR="005A0FB7" w:rsidRPr="007C6BCA" w14:paraId="0CF285B9" w14:textId="77777777" w:rsidTr="004B2570">
        <w:tc>
          <w:tcPr>
            <w:tcW w:w="1696" w:type="dxa"/>
            <w:vAlign w:val="center"/>
          </w:tcPr>
          <w:p w14:paraId="20BD526C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6141C">
              <w:rPr>
                <w:rFonts w:cstheme="minorHAnsi"/>
                <w:b/>
                <w:sz w:val="32"/>
                <w:szCs w:val="32"/>
              </w:rPr>
              <w:t>Insulator</w:t>
            </w:r>
          </w:p>
        </w:tc>
        <w:tc>
          <w:tcPr>
            <w:tcW w:w="5245" w:type="dxa"/>
            <w:vAlign w:val="center"/>
          </w:tcPr>
          <w:p w14:paraId="1A0FBD32" w14:textId="77777777" w:rsidR="005A0FB7" w:rsidRPr="0096141C" w:rsidRDefault="005A0FB7" w:rsidP="004B257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96141C">
              <w:rPr>
                <w:sz w:val="28"/>
                <w:szCs w:val="28"/>
              </w:rPr>
              <w:t xml:space="preserve">Materials with a </w:t>
            </w:r>
            <w:r w:rsidRPr="005D0A2B">
              <w:rPr>
                <w:b/>
                <w:bCs/>
                <w:sz w:val="28"/>
                <w:szCs w:val="28"/>
              </w:rPr>
              <w:t>low</w:t>
            </w:r>
            <w:r w:rsidRPr="0096141C">
              <w:rPr>
                <w:sz w:val="28"/>
                <w:szCs w:val="28"/>
              </w:rPr>
              <w:t xml:space="preserve"> </w:t>
            </w:r>
            <w:r w:rsidRPr="005D0A2B">
              <w:rPr>
                <w:b/>
                <w:bCs/>
                <w:sz w:val="28"/>
                <w:szCs w:val="28"/>
              </w:rPr>
              <w:t>rate</w:t>
            </w:r>
            <w:r w:rsidRPr="0096141C">
              <w:rPr>
                <w:sz w:val="28"/>
                <w:szCs w:val="28"/>
              </w:rPr>
              <w:t xml:space="preserve"> of </w:t>
            </w:r>
            <w:r w:rsidRPr="005D0A2B">
              <w:rPr>
                <w:b/>
                <w:bCs/>
                <w:sz w:val="28"/>
                <w:szCs w:val="28"/>
              </w:rPr>
              <w:t>thermal</w:t>
            </w:r>
            <w:r w:rsidRPr="0096141C">
              <w:rPr>
                <w:sz w:val="28"/>
                <w:szCs w:val="28"/>
              </w:rPr>
              <w:t xml:space="preserve"> </w:t>
            </w:r>
            <w:r w:rsidRPr="005D0A2B">
              <w:rPr>
                <w:b/>
                <w:bCs/>
                <w:sz w:val="28"/>
                <w:szCs w:val="28"/>
              </w:rPr>
              <w:t>conductivity</w:t>
            </w:r>
            <w:r w:rsidRPr="0096141C">
              <w:rPr>
                <w:sz w:val="28"/>
                <w:szCs w:val="28"/>
              </w:rPr>
              <w:t xml:space="preserve"> (or rate of energy transfer)</w:t>
            </w:r>
          </w:p>
        </w:tc>
        <w:tc>
          <w:tcPr>
            <w:tcW w:w="3027" w:type="dxa"/>
            <w:vAlign w:val="center"/>
          </w:tcPr>
          <w:p w14:paraId="68D9F756" w14:textId="77777777" w:rsidR="005A0FB7" w:rsidRPr="0096141C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D0A2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300E84" wp14:editId="6CA9A535">
                  <wp:extent cx="1409700" cy="835489"/>
                  <wp:effectExtent l="0" t="0" r="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50" cy="85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0B7C3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89"/>
        <w:gridCol w:w="3123"/>
        <w:gridCol w:w="4156"/>
      </w:tblGrid>
      <w:tr w:rsidR="005A0FB7" w:rsidRPr="0096141C" w14:paraId="24099372" w14:textId="77777777" w:rsidTr="004B2570">
        <w:tc>
          <w:tcPr>
            <w:tcW w:w="2689" w:type="dxa"/>
            <w:vAlign w:val="center"/>
          </w:tcPr>
          <w:p w14:paraId="69969E76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96141C">
              <w:rPr>
                <w:rFonts w:cstheme="minorHAnsi"/>
                <w:b/>
                <w:sz w:val="21"/>
                <w:szCs w:val="21"/>
                <w:u w:val="single"/>
              </w:rPr>
              <w:t>Five key ideas</w:t>
            </w:r>
          </w:p>
          <w:p w14:paraId="524A00EA" w14:textId="77777777" w:rsidR="005A0FB7" w:rsidRPr="0096141C" w:rsidRDefault="005A0FB7" w:rsidP="004B2570">
            <w:pPr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</w:p>
          <w:p w14:paraId="7C11E7FF" w14:textId="77777777" w:rsidR="005A0FB7" w:rsidRPr="0096141C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  <w:r w:rsidRPr="0096141C">
              <w:rPr>
                <w:rFonts w:cstheme="minorHAnsi"/>
                <w:noProof/>
                <w:sz w:val="21"/>
                <w:szCs w:val="21"/>
                <w:lang w:eastAsia="en-GB"/>
              </w:rPr>
              <w:drawing>
                <wp:inline distT="0" distB="0" distL="0" distR="0" wp14:anchorId="4333D87E" wp14:editId="37052587">
                  <wp:extent cx="1312200" cy="1410239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55FE1D6B" w14:textId="77777777" w:rsidR="005A0FB7" w:rsidRPr="005D0A2B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D0A2B">
              <w:rPr>
                <w:rFonts w:cstheme="minorHAnsi"/>
                <w:sz w:val="24"/>
                <w:szCs w:val="24"/>
              </w:rPr>
              <w:t>The total energy output from an object will be the same as the energy input, but energy can be transferred out usefully or not usefully (wasted).</w:t>
            </w:r>
          </w:p>
          <w:p w14:paraId="10BB6E69" w14:textId="77777777" w:rsidR="005A0FB7" w:rsidRPr="005D0A2B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1877223" w14:textId="77777777" w:rsidR="005A0FB7" w:rsidRPr="0096141C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  <w:r w:rsidRPr="005D0A2B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Less usefully transferred </w:t>
            </w:r>
            <w:r w:rsidRPr="005D0A2B">
              <w:rPr>
                <w:rFonts w:cstheme="minorHAnsi"/>
                <w:sz w:val="24"/>
                <w:szCs w:val="24"/>
                <w:lang w:val="en-US"/>
              </w:rPr>
              <w:t xml:space="preserve">or </w:t>
            </w:r>
            <w:r w:rsidRPr="005D0A2B">
              <w:rPr>
                <w:rFonts w:cstheme="minorHAnsi"/>
                <w:b/>
                <w:bCs/>
                <w:sz w:val="24"/>
                <w:szCs w:val="24"/>
                <w:lang w:val="en-US"/>
              </w:rPr>
              <w:t>wasted</w:t>
            </w:r>
            <w:r w:rsidRPr="005D0A2B">
              <w:rPr>
                <w:rFonts w:cstheme="minorHAnsi"/>
                <w:sz w:val="24"/>
                <w:szCs w:val="24"/>
                <w:lang w:val="en-US"/>
              </w:rPr>
              <w:t xml:space="preserve"> energy is often dissipated (spreads out) into the thermal energy stores of the surroundings.</w:t>
            </w:r>
          </w:p>
        </w:tc>
        <w:tc>
          <w:tcPr>
            <w:tcW w:w="4156" w:type="dxa"/>
            <w:tcBorders>
              <w:bottom w:val="single" w:sz="4" w:space="0" w:color="auto"/>
            </w:tcBorders>
            <w:vAlign w:val="center"/>
          </w:tcPr>
          <w:p w14:paraId="443260D6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Cs/>
                <w:sz w:val="21"/>
                <w:szCs w:val="21"/>
              </w:rPr>
              <w:t xml:space="preserve">The </w:t>
            </w:r>
            <w:r w:rsidRPr="005D0A2B">
              <w:rPr>
                <w:rFonts w:cstheme="minorHAnsi"/>
                <w:b/>
                <w:sz w:val="21"/>
                <w:szCs w:val="21"/>
                <w:u w:val="single"/>
              </w:rPr>
              <w:t>specific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</w:t>
            </w:r>
            <w:r w:rsidRPr="005D0A2B">
              <w:rPr>
                <w:rFonts w:cstheme="minorHAnsi"/>
                <w:b/>
                <w:sz w:val="21"/>
                <w:szCs w:val="21"/>
                <w:u w:val="single"/>
              </w:rPr>
              <w:t>heat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</w:t>
            </w:r>
            <w:r w:rsidRPr="005D0A2B">
              <w:rPr>
                <w:rFonts w:cstheme="minorHAnsi"/>
                <w:b/>
                <w:sz w:val="21"/>
                <w:szCs w:val="21"/>
                <w:u w:val="single"/>
              </w:rPr>
              <w:t>capacity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of materials can be found practically. For any practical investigation the variables involved fit in to three categories;</w:t>
            </w:r>
          </w:p>
          <w:p w14:paraId="5BB9CD74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</w:p>
          <w:p w14:paraId="020BCD09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Independent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variable =</w:t>
            </w:r>
          </w:p>
          <w:p w14:paraId="19C58958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Cs/>
                <w:sz w:val="21"/>
                <w:szCs w:val="21"/>
              </w:rPr>
              <w:t xml:space="preserve">The variable that I will </w:t>
            </w: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change</w:t>
            </w:r>
          </w:p>
          <w:p w14:paraId="4A32BBDA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</w:p>
          <w:p w14:paraId="175D8499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Dependent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variable =</w:t>
            </w:r>
          </w:p>
          <w:p w14:paraId="79B4925B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Cs/>
                <w:sz w:val="21"/>
                <w:szCs w:val="21"/>
              </w:rPr>
              <w:t xml:space="preserve">The variable that I will </w:t>
            </w: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measure</w:t>
            </w:r>
          </w:p>
          <w:p w14:paraId="1F5FB6C7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</w:p>
          <w:p w14:paraId="35F3C4BD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Cs/>
                <w:sz w:val="21"/>
                <w:szCs w:val="21"/>
              </w:rPr>
            </w:pP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Control</w:t>
            </w:r>
            <w:r w:rsidRPr="0096141C">
              <w:rPr>
                <w:rFonts w:cstheme="minorHAnsi"/>
                <w:bCs/>
                <w:sz w:val="21"/>
                <w:szCs w:val="21"/>
              </w:rPr>
              <w:t xml:space="preserve"> variable(s) =</w:t>
            </w:r>
          </w:p>
          <w:p w14:paraId="63CF5555" w14:textId="77777777" w:rsidR="005A0FB7" w:rsidRPr="0096141C" w:rsidRDefault="005A0FB7" w:rsidP="004B2570">
            <w:pPr>
              <w:tabs>
                <w:tab w:val="num" w:pos="720"/>
              </w:tabs>
              <w:jc w:val="center"/>
              <w:rPr>
                <w:rFonts w:cstheme="minorHAnsi"/>
                <w:b/>
                <w:sz w:val="21"/>
                <w:szCs w:val="21"/>
                <w:u w:val="single"/>
              </w:rPr>
            </w:pPr>
            <w:r w:rsidRPr="0096141C">
              <w:rPr>
                <w:rFonts w:cstheme="minorHAnsi"/>
                <w:bCs/>
                <w:sz w:val="21"/>
                <w:szCs w:val="21"/>
              </w:rPr>
              <w:t xml:space="preserve">The variable(s) that I will </w:t>
            </w:r>
            <w:r w:rsidRPr="0096141C">
              <w:rPr>
                <w:rFonts w:cstheme="minorHAnsi"/>
                <w:b/>
                <w:bCs/>
                <w:sz w:val="21"/>
                <w:szCs w:val="21"/>
                <w:u w:val="single"/>
              </w:rPr>
              <w:t>keep the same</w:t>
            </w:r>
          </w:p>
        </w:tc>
      </w:tr>
      <w:tr w:rsidR="005A0FB7" w:rsidRPr="0096141C" w14:paraId="32DEF629" w14:textId="77777777" w:rsidTr="004B2570">
        <w:tc>
          <w:tcPr>
            <w:tcW w:w="2689" w:type="dxa"/>
            <w:vAlign w:val="center"/>
          </w:tcPr>
          <w:p w14:paraId="1E6A2FAB" w14:textId="77777777" w:rsidR="005A0FB7" w:rsidRPr="005D0A2B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Efficiency</w:t>
            </w:r>
            <w:r w:rsidRPr="005D0A2B">
              <w:rPr>
                <w:rFonts w:cstheme="minorHAnsi"/>
                <w:sz w:val="21"/>
                <w:szCs w:val="21"/>
              </w:rPr>
              <w:t xml:space="preserve"> is a measure of how much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useful</w:t>
            </w:r>
            <w:r w:rsidRPr="005D0A2B">
              <w:rPr>
                <w:rFonts w:cstheme="minorHAnsi"/>
                <w:sz w:val="21"/>
                <w:szCs w:val="21"/>
              </w:rPr>
              <w:t xml:space="preserve">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energy</w:t>
            </w:r>
            <w:r w:rsidRPr="005D0A2B">
              <w:rPr>
                <w:rFonts w:cstheme="minorHAnsi"/>
                <w:sz w:val="21"/>
                <w:szCs w:val="21"/>
              </w:rPr>
              <w:t xml:space="preserve"> is transferred out of an object from the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total</w:t>
            </w:r>
            <w:r w:rsidRPr="005D0A2B">
              <w:rPr>
                <w:rFonts w:cstheme="minorHAnsi"/>
                <w:sz w:val="21"/>
                <w:szCs w:val="21"/>
              </w:rPr>
              <w:t xml:space="preserve">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amount</w:t>
            </w:r>
            <w:r w:rsidRPr="005D0A2B">
              <w:rPr>
                <w:rFonts w:cstheme="minorHAnsi"/>
                <w:sz w:val="21"/>
                <w:szCs w:val="21"/>
              </w:rPr>
              <w:t xml:space="preserve"> of energy you transferred into it.</w:t>
            </w:r>
          </w:p>
          <w:p w14:paraId="6AB36FE3" w14:textId="77777777" w:rsidR="005A0FB7" w:rsidRPr="005D0A2B" w:rsidRDefault="005A0FB7" w:rsidP="004B2570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5D0A2B">
              <w:rPr>
                <w:rFonts w:cstheme="minorHAnsi"/>
                <w:sz w:val="21"/>
                <w:szCs w:val="21"/>
              </w:rPr>
              <w:t xml:space="preserve">Efficient devices transfer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more</w:t>
            </w:r>
            <w:r w:rsidRPr="005D0A2B">
              <w:rPr>
                <w:rFonts w:cstheme="minorHAnsi"/>
                <w:sz w:val="21"/>
                <w:szCs w:val="21"/>
              </w:rPr>
              <w:t xml:space="preserve"> energy to where we want it to go and transfer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less</w:t>
            </w:r>
            <w:r w:rsidRPr="005D0A2B">
              <w:rPr>
                <w:rFonts w:cstheme="minorHAnsi"/>
                <w:sz w:val="21"/>
                <w:szCs w:val="21"/>
              </w:rPr>
              <w:t xml:space="preserve"> heating up the surroundings.</w:t>
            </w:r>
          </w:p>
        </w:tc>
        <w:tc>
          <w:tcPr>
            <w:tcW w:w="3123" w:type="dxa"/>
            <w:vAlign w:val="center"/>
          </w:tcPr>
          <w:p w14:paraId="00D83D39" w14:textId="77777777" w:rsidR="005A0FB7" w:rsidRPr="005D0A2B" w:rsidRDefault="005A0FB7" w:rsidP="004B2570">
            <w:pPr>
              <w:jc w:val="center"/>
              <w:rPr>
                <w:sz w:val="21"/>
                <w:szCs w:val="21"/>
              </w:rPr>
            </w:pPr>
            <w:r w:rsidRPr="005D0A2B">
              <w:rPr>
                <w:b/>
                <w:bCs/>
                <w:sz w:val="21"/>
                <w:szCs w:val="21"/>
                <w:u w:val="single"/>
              </w:rPr>
              <w:t>Thermal</w:t>
            </w:r>
            <w:r w:rsidRPr="005D0A2B">
              <w:rPr>
                <w:sz w:val="21"/>
                <w:szCs w:val="21"/>
              </w:rPr>
              <w:t xml:space="preserve"> </w:t>
            </w:r>
            <w:r w:rsidRPr="005D0A2B">
              <w:rPr>
                <w:b/>
                <w:bCs/>
                <w:sz w:val="21"/>
                <w:szCs w:val="21"/>
                <w:u w:val="single"/>
              </w:rPr>
              <w:t>conductivity</w:t>
            </w:r>
            <w:r w:rsidRPr="005D0A2B">
              <w:rPr>
                <w:sz w:val="21"/>
                <w:szCs w:val="21"/>
              </w:rPr>
              <w:t xml:space="preserve"> is a measure of how quickly energy is transferred through a material by </w:t>
            </w:r>
            <w:r w:rsidRPr="005D0A2B">
              <w:rPr>
                <w:b/>
                <w:bCs/>
                <w:sz w:val="21"/>
                <w:szCs w:val="21"/>
                <w:u w:val="single"/>
              </w:rPr>
              <w:t>conduction</w:t>
            </w:r>
            <w:r w:rsidRPr="005D0A2B">
              <w:rPr>
                <w:sz w:val="21"/>
                <w:szCs w:val="21"/>
              </w:rPr>
              <w:t>.</w:t>
            </w:r>
          </w:p>
          <w:p w14:paraId="02B15A73" w14:textId="77777777" w:rsidR="005A0FB7" w:rsidRPr="005D0A2B" w:rsidRDefault="005A0FB7" w:rsidP="004B2570">
            <w:pPr>
              <w:jc w:val="center"/>
              <w:rPr>
                <w:sz w:val="21"/>
                <w:szCs w:val="21"/>
              </w:rPr>
            </w:pPr>
          </w:p>
          <w:p w14:paraId="68E79DBB" w14:textId="77777777" w:rsidR="005A0FB7" w:rsidRPr="005D0A2B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  <w:r w:rsidRPr="005D0A2B">
              <w:rPr>
                <w:rFonts w:cstheme="minorHAnsi"/>
                <w:sz w:val="21"/>
                <w:szCs w:val="21"/>
              </w:rPr>
              <w:t xml:space="preserve">Thermal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conductors</w:t>
            </w:r>
            <w:r w:rsidRPr="005D0A2B">
              <w:rPr>
                <w:rFonts w:cstheme="minorHAnsi"/>
                <w:sz w:val="21"/>
                <w:szCs w:val="21"/>
              </w:rPr>
              <w:t xml:space="preserve"> are materials with a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high</w:t>
            </w:r>
            <w:r w:rsidRPr="005D0A2B">
              <w:rPr>
                <w:rFonts w:cstheme="minorHAnsi"/>
                <w:sz w:val="21"/>
                <w:szCs w:val="21"/>
              </w:rPr>
              <w:t xml:space="preserve"> thermal conductivity.</w:t>
            </w:r>
          </w:p>
          <w:p w14:paraId="189AFDDE" w14:textId="77777777" w:rsidR="005A0FB7" w:rsidRPr="005D0A2B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</w:p>
          <w:p w14:paraId="0D09DA3C" w14:textId="77777777" w:rsidR="005A0FB7" w:rsidRPr="005D0A2B" w:rsidRDefault="005A0FB7" w:rsidP="004B2570">
            <w:pPr>
              <w:jc w:val="center"/>
              <w:rPr>
                <w:rFonts w:cstheme="minorHAnsi"/>
                <w:sz w:val="21"/>
                <w:szCs w:val="21"/>
              </w:rPr>
            </w:pPr>
            <w:r w:rsidRPr="005D0A2B">
              <w:rPr>
                <w:rFonts w:cstheme="minorHAnsi"/>
                <w:sz w:val="21"/>
                <w:szCs w:val="21"/>
              </w:rPr>
              <w:t xml:space="preserve">Thermal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insulators</w:t>
            </w:r>
            <w:r w:rsidRPr="005D0A2B">
              <w:rPr>
                <w:rFonts w:cstheme="minorHAnsi"/>
                <w:sz w:val="21"/>
                <w:szCs w:val="21"/>
              </w:rPr>
              <w:t xml:space="preserve"> are materials with a </w:t>
            </w:r>
            <w:r w:rsidRPr="005D0A2B">
              <w:rPr>
                <w:rFonts w:cstheme="minorHAnsi"/>
                <w:b/>
                <w:bCs/>
                <w:sz w:val="21"/>
                <w:szCs w:val="21"/>
                <w:u w:val="single"/>
              </w:rPr>
              <w:t>low</w:t>
            </w:r>
            <w:r w:rsidRPr="005D0A2B">
              <w:rPr>
                <w:rFonts w:cstheme="minorHAnsi"/>
                <w:sz w:val="21"/>
                <w:szCs w:val="21"/>
              </w:rPr>
              <w:t xml:space="preserve"> thermal conductivity.</w:t>
            </w:r>
          </w:p>
        </w:tc>
        <w:tc>
          <w:tcPr>
            <w:tcW w:w="4156" w:type="dxa"/>
            <w:tcBorders>
              <w:top w:val="single" w:sz="4" w:space="0" w:color="auto"/>
            </w:tcBorders>
            <w:vAlign w:val="center"/>
          </w:tcPr>
          <w:p w14:paraId="4E05E632" w14:textId="77777777" w:rsidR="005A0FB7" w:rsidRPr="005D0A2B" w:rsidRDefault="005A0FB7" w:rsidP="004B2570">
            <w:pPr>
              <w:jc w:val="center"/>
              <w:rPr>
                <w:sz w:val="21"/>
                <w:szCs w:val="21"/>
              </w:rPr>
            </w:pPr>
            <w:r w:rsidRPr="005D0A2B">
              <w:rPr>
                <w:sz w:val="21"/>
                <w:szCs w:val="21"/>
              </w:rPr>
              <w:t>Methods of thermal energy transfer;</w:t>
            </w:r>
          </w:p>
          <w:p w14:paraId="535CE10F" w14:textId="77777777" w:rsidR="005A0FB7" w:rsidRPr="005D0A2B" w:rsidRDefault="005A0FB7" w:rsidP="004B2570">
            <w:pPr>
              <w:jc w:val="center"/>
              <w:rPr>
                <w:sz w:val="21"/>
                <w:szCs w:val="21"/>
              </w:rPr>
            </w:pPr>
          </w:p>
          <w:p w14:paraId="2D32CE92" w14:textId="77777777" w:rsidR="005A0FB7" w:rsidRPr="005D0A2B" w:rsidRDefault="005A0FB7" w:rsidP="005A0FB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5D0A2B">
              <w:rPr>
                <w:b/>
                <w:bCs/>
                <w:sz w:val="21"/>
                <w:szCs w:val="21"/>
                <w:u w:val="single"/>
              </w:rPr>
              <w:t>Conduction</w:t>
            </w:r>
            <w:r w:rsidRPr="005D0A2B">
              <w:rPr>
                <w:sz w:val="21"/>
                <w:szCs w:val="21"/>
              </w:rPr>
              <w:t>: Vibrating particles collide with their neighbours and transfer energy.</w:t>
            </w:r>
          </w:p>
          <w:p w14:paraId="112B93E1" w14:textId="77777777" w:rsidR="005A0FB7" w:rsidRPr="005D0A2B" w:rsidRDefault="005A0FB7" w:rsidP="005A0FB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5D0A2B">
              <w:rPr>
                <w:b/>
                <w:bCs/>
                <w:sz w:val="21"/>
                <w:szCs w:val="21"/>
                <w:u w:val="single"/>
              </w:rPr>
              <w:t>Convection</w:t>
            </w:r>
            <w:r w:rsidRPr="005D0A2B">
              <w:rPr>
                <w:sz w:val="21"/>
                <w:szCs w:val="21"/>
              </w:rPr>
              <w:t>: Warm fluids (faster moving molecules) becomes less dense and rise.</w:t>
            </w:r>
          </w:p>
          <w:p w14:paraId="4FD4D43D" w14:textId="77777777" w:rsidR="005A0FB7" w:rsidRPr="005D0A2B" w:rsidRDefault="005A0FB7" w:rsidP="005A0FB7">
            <w:pPr>
              <w:pStyle w:val="ListParagraph"/>
              <w:numPr>
                <w:ilvl w:val="0"/>
                <w:numId w:val="3"/>
              </w:numPr>
              <w:rPr>
                <w:sz w:val="21"/>
                <w:szCs w:val="21"/>
              </w:rPr>
            </w:pPr>
            <w:r w:rsidRPr="005D0A2B">
              <w:rPr>
                <w:b/>
                <w:bCs/>
                <w:sz w:val="21"/>
                <w:szCs w:val="21"/>
                <w:u w:val="single"/>
              </w:rPr>
              <w:t>Radiation</w:t>
            </w:r>
            <w:r w:rsidRPr="005D0A2B">
              <w:rPr>
                <w:sz w:val="21"/>
                <w:szCs w:val="21"/>
              </w:rPr>
              <w:t>: T</w:t>
            </w:r>
            <w:r w:rsidRPr="005D0A2B">
              <w:rPr>
                <w:rFonts w:cs="Arial"/>
                <w:color w:val="040C28"/>
                <w:sz w:val="21"/>
                <w:szCs w:val="21"/>
              </w:rPr>
              <w:t>he transfer of thermal energy by waves that can travel through air or even through empty space.</w:t>
            </w:r>
          </w:p>
        </w:tc>
      </w:tr>
    </w:tbl>
    <w:p w14:paraId="69E64541" w14:textId="0BE52F83" w:rsidR="005A0FB7" w:rsidRDefault="005A0FB7" w:rsidP="006D0176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5A0FB7" w14:paraId="40105E85" w14:textId="77777777" w:rsidTr="004B2570">
        <w:tc>
          <w:tcPr>
            <w:tcW w:w="1437" w:type="dxa"/>
          </w:tcPr>
          <w:p w14:paraId="4FC16EAA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D76ED54" wp14:editId="367B8A8E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4ABF47B9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 xml:space="preserve">Fulford School Science </w:t>
            </w:r>
            <w:r>
              <w:rPr>
                <w:b/>
                <w:sz w:val="40"/>
              </w:rPr>
              <w:t>D</w:t>
            </w:r>
            <w:r w:rsidRPr="00C314AC">
              <w:rPr>
                <w:b/>
                <w:sz w:val="40"/>
              </w:rPr>
              <w:t>epartment</w:t>
            </w:r>
          </w:p>
          <w:p w14:paraId="272F677D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60A1F3BC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3C7F37A9" wp14:editId="77873292">
                  <wp:extent cx="1286659" cy="992783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6EB62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7C4F8AE0" w14:textId="77777777" w:rsidTr="004B2570">
        <w:tc>
          <w:tcPr>
            <w:tcW w:w="3397" w:type="dxa"/>
          </w:tcPr>
          <w:p w14:paraId="5780EAFD" w14:textId="31E9151F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GSCE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07C3C454" w14:textId="77777777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P2 Electricity - Part 1</w:t>
            </w:r>
          </w:p>
        </w:tc>
      </w:tr>
    </w:tbl>
    <w:p w14:paraId="128FB4B4" w14:textId="77777777" w:rsidR="005A0FB7" w:rsidRPr="007C6BCA" w:rsidRDefault="005A0FB7" w:rsidP="005A0FB7">
      <w:pPr>
        <w:rPr>
          <w:sz w:val="10"/>
        </w:rPr>
      </w:pPr>
    </w:p>
    <w:p w14:paraId="2E1424A6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10204" w:type="dxa"/>
        <w:tblLayout w:type="fixed"/>
        <w:tblLook w:val="04A0" w:firstRow="1" w:lastRow="0" w:firstColumn="1" w:lastColumn="0" w:noHBand="0" w:noVBand="1"/>
      </w:tblPr>
      <w:tblGrid>
        <w:gridCol w:w="2122"/>
        <w:gridCol w:w="5055"/>
        <w:gridCol w:w="3027"/>
      </w:tblGrid>
      <w:tr w:rsidR="005A0FB7" w:rsidRPr="007C6BCA" w14:paraId="021D7F5C" w14:textId="77777777" w:rsidTr="004B2570">
        <w:trPr>
          <w:trHeight w:val="850"/>
        </w:trPr>
        <w:tc>
          <w:tcPr>
            <w:tcW w:w="2122" w:type="dxa"/>
            <w:vAlign w:val="center"/>
          </w:tcPr>
          <w:p w14:paraId="55CEC42D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Charge, Q</w:t>
            </w:r>
          </w:p>
        </w:tc>
        <w:tc>
          <w:tcPr>
            <w:tcW w:w="5055" w:type="dxa"/>
            <w:vAlign w:val="center"/>
          </w:tcPr>
          <w:p w14:paraId="7848E44F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 material property, measured in Coulombs (C).</w:t>
            </w:r>
          </w:p>
        </w:tc>
        <w:tc>
          <w:tcPr>
            <w:tcW w:w="3027" w:type="dxa"/>
            <w:vAlign w:val="center"/>
          </w:tcPr>
          <w:p w14:paraId="1F6BB578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B181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8AC05A0" wp14:editId="1A6084E6">
                  <wp:extent cx="1209675" cy="5611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55" cy="57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95222F7" w14:textId="77777777" w:rsidTr="004B2570">
        <w:trPr>
          <w:trHeight w:val="850"/>
        </w:trPr>
        <w:tc>
          <w:tcPr>
            <w:tcW w:w="2122" w:type="dxa"/>
            <w:vAlign w:val="center"/>
          </w:tcPr>
          <w:p w14:paraId="40AB99D4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Current, I</w:t>
            </w:r>
          </w:p>
        </w:tc>
        <w:tc>
          <w:tcPr>
            <w:tcW w:w="5055" w:type="dxa"/>
            <w:vAlign w:val="center"/>
          </w:tcPr>
          <w:p w14:paraId="123936B5" w14:textId="77777777" w:rsidR="005A0FB7" w:rsidRPr="00D51EF1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flow of charge, measured in Amps (A)</w:t>
            </w:r>
          </w:p>
        </w:tc>
        <w:tc>
          <w:tcPr>
            <w:tcW w:w="3027" w:type="dxa"/>
            <w:vAlign w:val="center"/>
          </w:tcPr>
          <w:p w14:paraId="37F47C52" w14:textId="77777777" w:rsidR="005A0FB7" w:rsidRPr="00045367" w:rsidRDefault="005A0FB7" w:rsidP="004B2570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 w:rsidRPr="002B181B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03D720C2" wp14:editId="6F10649A">
                  <wp:extent cx="933450" cy="566180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81" cy="57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7A08CAC7" w14:textId="77777777" w:rsidTr="004B2570">
        <w:trPr>
          <w:trHeight w:val="1134"/>
        </w:trPr>
        <w:tc>
          <w:tcPr>
            <w:tcW w:w="2122" w:type="dxa"/>
            <w:vAlign w:val="center"/>
          </w:tcPr>
          <w:p w14:paraId="1F143B05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Potential difference, V</w:t>
            </w:r>
          </w:p>
        </w:tc>
        <w:tc>
          <w:tcPr>
            <w:tcW w:w="5055" w:type="dxa"/>
            <w:vAlign w:val="center"/>
          </w:tcPr>
          <w:p w14:paraId="6628E7C3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The difference in potential energy per unit of charge between two points in a circuit, measured in Volts (V)</w:t>
            </w:r>
          </w:p>
        </w:tc>
        <w:tc>
          <w:tcPr>
            <w:tcW w:w="3027" w:type="dxa"/>
            <w:vAlign w:val="center"/>
          </w:tcPr>
          <w:p w14:paraId="4A4FFF7A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B181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2F055A3" wp14:editId="39124B6C">
                  <wp:extent cx="742950" cy="7522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59" cy="76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9D646BD" w14:textId="77777777" w:rsidTr="004B2570">
        <w:trPr>
          <w:trHeight w:val="850"/>
        </w:trPr>
        <w:tc>
          <w:tcPr>
            <w:tcW w:w="2122" w:type="dxa"/>
            <w:vAlign w:val="center"/>
          </w:tcPr>
          <w:p w14:paraId="3E581DDE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Resistance, R</w:t>
            </w:r>
          </w:p>
        </w:tc>
        <w:tc>
          <w:tcPr>
            <w:tcW w:w="5055" w:type="dxa"/>
            <w:vAlign w:val="center"/>
          </w:tcPr>
          <w:p w14:paraId="557EA4F0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A</w:t>
            </w:r>
            <w:r w:rsidRPr="00B03DF8">
              <w:rPr>
                <w:rFonts w:cstheme="minorHAnsi"/>
                <w:sz w:val="30"/>
                <w:szCs w:val="30"/>
              </w:rPr>
              <w:t xml:space="preserve"> measure of how </w:t>
            </w:r>
            <w:r w:rsidRPr="00B03DF8">
              <w:rPr>
                <w:rFonts w:cstheme="minorHAnsi"/>
                <w:b/>
                <w:bCs/>
                <w:sz w:val="30"/>
                <w:szCs w:val="30"/>
              </w:rPr>
              <w:t>difficult</w:t>
            </w:r>
            <w:r w:rsidRPr="00B03DF8">
              <w:rPr>
                <w:rFonts w:cstheme="minorHAnsi"/>
                <w:sz w:val="30"/>
                <w:szCs w:val="30"/>
              </w:rPr>
              <w:t xml:space="preserve"> it is for </w:t>
            </w:r>
            <w:r w:rsidRPr="00B03DF8">
              <w:rPr>
                <w:rFonts w:cstheme="minorHAnsi"/>
                <w:b/>
                <w:bCs/>
                <w:sz w:val="30"/>
                <w:szCs w:val="30"/>
              </w:rPr>
              <w:t>charge</w:t>
            </w:r>
            <w:r w:rsidRPr="00B03DF8">
              <w:rPr>
                <w:rFonts w:cstheme="minorHAnsi"/>
                <w:sz w:val="30"/>
                <w:szCs w:val="30"/>
              </w:rPr>
              <w:t xml:space="preserve"> </w:t>
            </w:r>
            <w:r w:rsidRPr="00B03DF8">
              <w:rPr>
                <w:rFonts w:cstheme="minorHAnsi"/>
                <w:b/>
                <w:bCs/>
                <w:sz w:val="30"/>
                <w:szCs w:val="30"/>
              </w:rPr>
              <w:t>to</w:t>
            </w:r>
            <w:r w:rsidRPr="00B03DF8">
              <w:rPr>
                <w:rFonts w:cstheme="minorHAnsi"/>
                <w:sz w:val="30"/>
                <w:szCs w:val="30"/>
              </w:rPr>
              <w:t xml:space="preserve"> </w:t>
            </w:r>
            <w:r w:rsidRPr="00B03DF8">
              <w:rPr>
                <w:rFonts w:cstheme="minorHAnsi"/>
                <w:b/>
                <w:bCs/>
                <w:sz w:val="30"/>
                <w:szCs w:val="30"/>
              </w:rPr>
              <w:t>flow</w:t>
            </w:r>
            <w:r w:rsidRPr="00B03DF8">
              <w:rPr>
                <w:rFonts w:cstheme="minorHAnsi"/>
                <w:sz w:val="30"/>
                <w:szCs w:val="30"/>
              </w:rPr>
              <w:t xml:space="preserve"> around a circuit.</w:t>
            </w:r>
          </w:p>
        </w:tc>
        <w:tc>
          <w:tcPr>
            <w:tcW w:w="3027" w:type="dxa"/>
            <w:vAlign w:val="center"/>
          </w:tcPr>
          <w:p w14:paraId="768A7C7A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B181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DE435B8" wp14:editId="06ED9243">
                  <wp:extent cx="1028700" cy="602361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07" cy="60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7C87E25" w14:textId="77777777" w:rsidTr="004B2570">
        <w:trPr>
          <w:trHeight w:val="850"/>
        </w:trPr>
        <w:tc>
          <w:tcPr>
            <w:tcW w:w="2122" w:type="dxa"/>
            <w:vAlign w:val="center"/>
          </w:tcPr>
          <w:p w14:paraId="6C648238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Series &amp; Parallel</w:t>
            </w:r>
          </w:p>
        </w:tc>
        <w:tc>
          <w:tcPr>
            <w:tcW w:w="5055" w:type="dxa"/>
            <w:vAlign w:val="center"/>
          </w:tcPr>
          <w:p w14:paraId="66E49C12" w14:textId="77777777" w:rsidR="005A0FB7" w:rsidRPr="00455EA5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>Two methods for connecting components together in a circuit</w:t>
            </w:r>
          </w:p>
        </w:tc>
        <w:tc>
          <w:tcPr>
            <w:tcW w:w="3027" w:type="dxa"/>
            <w:vAlign w:val="center"/>
          </w:tcPr>
          <w:p w14:paraId="6B4456F2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2B181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6310D394" wp14:editId="1791BA4C">
                  <wp:extent cx="1428750" cy="611450"/>
                  <wp:effectExtent l="38100" t="38100" r="38100" b="558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21" cy="615931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108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C3194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2689"/>
        <w:gridCol w:w="3548"/>
        <w:gridCol w:w="3969"/>
      </w:tblGrid>
      <w:tr w:rsidR="005A0FB7" w:rsidRPr="008F1536" w14:paraId="52E0C8CD" w14:textId="77777777" w:rsidTr="004B2570">
        <w:tc>
          <w:tcPr>
            <w:tcW w:w="2689" w:type="dxa"/>
            <w:vAlign w:val="center"/>
          </w:tcPr>
          <w:p w14:paraId="0026AFF8" w14:textId="77777777" w:rsidR="005A0FB7" w:rsidRPr="008F1536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67396F38" w14:textId="77777777" w:rsidR="005A0FB7" w:rsidRPr="008F1536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CA4ADCE" wp14:editId="64AC9A84">
                  <wp:extent cx="1312200" cy="1410239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</w:tcPr>
          <w:p w14:paraId="216CA50B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416856">
              <w:rPr>
                <w:rFonts w:cstheme="minorHAnsi"/>
                <w:sz w:val="20"/>
                <w:szCs w:val="20"/>
              </w:rPr>
              <w:t>We use symbols to represent circuit components rather than drawings of what the components look like, this is to keep the diagram simple</w:t>
            </w:r>
            <w:r>
              <w:rPr>
                <w:rFonts w:cstheme="minorHAnsi"/>
                <w:sz w:val="20"/>
                <w:szCs w:val="20"/>
              </w:rPr>
              <w:t>, for example;</w:t>
            </w:r>
          </w:p>
          <w:p w14:paraId="600455DC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41685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4CB09C42" wp14:editId="2E6775CE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36195</wp:posOffset>
                  </wp:positionV>
                  <wp:extent cx="1051291" cy="405944"/>
                  <wp:effectExtent l="0" t="0" r="0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91" cy="40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5EC1F9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Battery</w:t>
            </w:r>
          </w:p>
          <w:p w14:paraId="4B443A42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</w:p>
          <w:p w14:paraId="137BD6C9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41685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521F33E8" wp14:editId="12171D7B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95885</wp:posOffset>
                  </wp:positionV>
                  <wp:extent cx="990600" cy="308306"/>
                  <wp:effectExtent l="0" t="0" r="0" b="0"/>
                  <wp:wrapNone/>
                  <wp:docPr id="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73"/>
                          <a:stretch/>
                        </pic:blipFill>
                        <pic:spPr bwMode="auto">
                          <a:xfrm>
                            <a:off x="0" y="0"/>
                            <a:ext cx="990600" cy="308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BAA93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Bulb</w:t>
            </w:r>
          </w:p>
          <w:p w14:paraId="3BFB7CCE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</w:p>
          <w:p w14:paraId="39EFB58A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41685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1BD2B521" wp14:editId="7D7B645D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88265</wp:posOffset>
                  </wp:positionV>
                  <wp:extent cx="1143000" cy="269678"/>
                  <wp:effectExtent l="0" t="0" r="0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6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144CA5" w14:textId="77777777" w:rsidR="005A0FB7" w:rsidRPr="00416856" w:rsidRDefault="005A0FB7" w:rsidP="004B257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Resistor</w:t>
            </w:r>
          </w:p>
          <w:p w14:paraId="71CD23CA" w14:textId="77777777" w:rsidR="005A0FB7" w:rsidRPr="00455EA5" w:rsidRDefault="005A0FB7" w:rsidP="004B257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5E2F205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90003A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01C63887" wp14:editId="2C734685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27940</wp:posOffset>
                  </wp:positionV>
                  <wp:extent cx="1095375" cy="878840"/>
                  <wp:effectExtent l="0" t="0" r="9525" b="0"/>
                  <wp:wrapSquare wrapText="bothSides"/>
                  <wp:docPr id="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2" r="50702" b="23449"/>
                          <a:stretch/>
                        </pic:blipFill>
                        <pic:spPr>
                          <a:xfrm>
                            <a:off x="0" y="0"/>
                            <a:ext cx="1095375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03A">
              <w:rPr>
                <w:rFonts w:cstheme="minorHAnsi"/>
                <w:sz w:val="20"/>
                <w:szCs w:val="20"/>
              </w:rPr>
              <w:t xml:space="preserve">When components are connected in a 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>single loop of wire</w:t>
            </w:r>
            <w:r w:rsidRPr="0090003A">
              <w:rPr>
                <w:rFonts w:cstheme="minorHAnsi"/>
                <w:sz w:val="20"/>
                <w:szCs w:val="20"/>
              </w:rPr>
              <w:t xml:space="preserve">, we call it a </w:t>
            </w:r>
            <w:r w:rsidRPr="0090003A">
              <w:rPr>
                <w:rFonts w:cstheme="minorHAnsi"/>
                <w:i/>
                <w:iCs/>
                <w:sz w:val="20"/>
                <w:szCs w:val="20"/>
              </w:rPr>
              <w:t>series</w:t>
            </w:r>
            <w:r w:rsidRPr="0090003A">
              <w:rPr>
                <w:rFonts w:cstheme="minorHAnsi"/>
                <w:sz w:val="20"/>
                <w:szCs w:val="20"/>
              </w:rPr>
              <w:t xml:space="preserve"> circuit.</w:t>
            </w:r>
          </w:p>
          <w:p w14:paraId="4E6B8A8C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90003A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 wp14:anchorId="5D652DFD" wp14:editId="0DA2334E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160020</wp:posOffset>
                  </wp:positionV>
                  <wp:extent cx="680085" cy="1073785"/>
                  <wp:effectExtent l="0" t="0" r="5715" b="0"/>
                  <wp:wrapSquare wrapText="bothSides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0F9BC2-C74F-46DF-A134-48BCC63545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620F9BC2-C74F-46DF-A134-48BCC63545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7" r="9301"/>
                          <a:stretch/>
                        </pic:blipFill>
                        <pic:spPr bwMode="auto">
                          <a:xfrm>
                            <a:off x="0" y="0"/>
                            <a:ext cx="6800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F09CF" w14:textId="77777777" w:rsidR="005A0FB7" w:rsidRDefault="005A0FB7" w:rsidP="004B2570">
            <w:pPr>
              <w:rPr>
                <w:rFonts w:cstheme="minorHAnsi"/>
                <w:sz w:val="20"/>
                <w:szCs w:val="20"/>
              </w:rPr>
            </w:pPr>
          </w:p>
          <w:p w14:paraId="6C1801B8" w14:textId="77777777" w:rsidR="005A0FB7" w:rsidRPr="0090003A" w:rsidRDefault="005A0FB7" w:rsidP="004B2570">
            <w:pPr>
              <w:rPr>
                <w:rFonts w:cstheme="minorHAnsi"/>
                <w:sz w:val="20"/>
                <w:szCs w:val="20"/>
              </w:rPr>
            </w:pPr>
            <w:r w:rsidRPr="0090003A">
              <w:rPr>
                <w:rFonts w:cstheme="minorHAnsi"/>
                <w:sz w:val="20"/>
                <w:szCs w:val="20"/>
              </w:rPr>
              <w:t xml:space="preserve">When components are connected in 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>multiple</w:t>
            </w:r>
            <w:r w:rsidRPr="0090003A">
              <w:rPr>
                <w:rFonts w:cstheme="minorHAnsi"/>
                <w:sz w:val="20"/>
                <w:szCs w:val="20"/>
              </w:rPr>
              <w:t xml:space="preserve"> 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>branches</w:t>
            </w:r>
            <w:r w:rsidRPr="0090003A">
              <w:rPr>
                <w:rFonts w:cstheme="minorHAnsi"/>
                <w:sz w:val="20"/>
                <w:szCs w:val="20"/>
              </w:rPr>
              <w:t xml:space="preserve"> of wires, we call it a </w:t>
            </w:r>
            <w:r w:rsidRPr="0090003A">
              <w:rPr>
                <w:rFonts w:cstheme="minorHAnsi"/>
                <w:i/>
                <w:iCs/>
                <w:sz w:val="20"/>
                <w:szCs w:val="20"/>
              </w:rPr>
              <w:t>parallel</w:t>
            </w:r>
            <w:r w:rsidRPr="0090003A">
              <w:rPr>
                <w:rFonts w:cstheme="minorHAnsi"/>
                <w:sz w:val="20"/>
                <w:szCs w:val="20"/>
              </w:rPr>
              <w:t xml:space="preserve"> circuit.</w:t>
            </w:r>
          </w:p>
          <w:p w14:paraId="7006E089" w14:textId="77777777" w:rsidR="005A0FB7" w:rsidRPr="00337FCB" w:rsidRDefault="005A0FB7" w:rsidP="004B257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A0FB7" w:rsidRPr="008F1536" w14:paraId="3FAA874B" w14:textId="77777777" w:rsidTr="004B2570">
        <w:tc>
          <w:tcPr>
            <w:tcW w:w="2689" w:type="dxa"/>
            <w:vAlign w:val="center"/>
          </w:tcPr>
          <w:p w14:paraId="14844302" w14:textId="77777777" w:rsidR="005A0FB7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10B51BC" w14:textId="77777777" w:rsidR="005A0FB7" w:rsidRPr="009E1C0D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1C0D">
              <w:rPr>
                <w:rFonts w:cstheme="minorHAnsi"/>
                <w:bCs/>
                <w:sz w:val="20"/>
                <w:szCs w:val="20"/>
              </w:rPr>
              <w:t xml:space="preserve">The total </w:t>
            </w:r>
            <w:r w:rsidRPr="009E1C0D">
              <w:rPr>
                <w:rFonts w:cstheme="minorHAnsi"/>
                <w:b/>
                <w:sz w:val="20"/>
                <w:szCs w:val="20"/>
                <w:u w:val="single"/>
              </w:rPr>
              <w:t>resistance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in a </w:t>
            </w:r>
            <w:r w:rsidRPr="009E1C0D">
              <w:rPr>
                <w:rFonts w:cstheme="minorHAnsi"/>
                <w:b/>
                <w:sz w:val="20"/>
                <w:szCs w:val="20"/>
              </w:rPr>
              <w:t>series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combination is the </w:t>
            </w:r>
            <w:r w:rsidRPr="009E1C0D">
              <w:rPr>
                <w:rFonts w:cstheme="minorHAnsi"/>
                <w:b/>
                <w:sz w:val="20"/>
                <w:szCs w:val="20"/>
              </w:rPr>
              <w:t>sum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of the individual resistances.</w:t>
            </w:r>
          </w:p>
          <w:p w14:paraId="1A4B6102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58D536AF" w14:textId="77777777" w:rsidR="005A0FB7" w:rsidRPr="009E1C0D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…</w:t>
            </w:r>
          </w:p>
          <w:p w14:paraId="069FB0D1" w14:textId="77777777" w:rsidR="005A0FB7" w:rsidRPr="009E1C0D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74F0237" w14:textId="77777777" w:rsidR="005A0FB7" w:rsidRPr="009E1C0D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1C0D">
              <w:rPr>
                <w:rFonts w:cstheme="minorHAnsi"/>
                <w:bCs/>
                <w:sz w:val="20"/>
                <w:szCs w:val="20"/>
              </w:rPr>
              <w:t xml:space="preserve">The total resistance in a </w:t>
            </w:r>
            <w:r w:rsidRPr="009E1C0D">
              <w:rPr>
                <w:rFonts w:cstheme="minorHAnsi"/>
                <w:b/>
                <w:sz w:val="20"/>
                <w:szCs w:val="20"/>
              </w:rPr>
              <w:t>parallel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>c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ombination is </w:t>
            </w:r>
            <w:r w:rsidRPr="009E1C0D">
              <w:rPr>
                <w:rFonts w:cstheme="minorHAnsi"/>
                <w:b/>
                <w:sz w:val="20"/>
                <w:szCs w:val="20"/>
              </w:rPr>
              <w:t>less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1C0D">
              <w:rPr>
                <w:rFonts w:cstheme="minorHAnsi"/>
                <w:b/>
                <w:sz w:val="20"/>
                <w:szCs w:val="20"/>
              </w:rPr>
              <w:t>than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the </w:t>
            </w:r>
            <w:r w:rsidRPr="009E1C0D">
              <w:rPr>
                <w:rFonts w:cstheme="minorHAnsi"/>
                <w:b/>
                <w:sz w:val="20"/>
                <w:szCs w:val="20"/>
              </w:rPr>
              <w:t>smallest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1C0D">
              <w:rPr>
                <w:rFonts w:cstheme="minorHAnsi"/>
                <w:b/>
                <w:sz w:val="20"/>
                <w:szCs w:val="20"/>
              </w:rPr>
              <w:t>individual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resistance in the combination.</w:t>
            </w:r>
          </w:p>
          <w:p w14:paraId="6D14CBF9" w14:textId="77777777" w:rsidR="005A0FB7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1E2010C" w14:textId="77777777" w:rsidR="005A0FB7" w:rsidRPr="00375A86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  <w:vertAlign w:val="subscript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&lt;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   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&lt;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   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&lt; R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548" w:type="dxa"/>
            <w:vAlign w:val="center"/>
          </w:tcPr>
          <w:p w14:paraId="664F1148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1C0D">
              <w:rPr>
                <w:rFonts w:cstheme="minorHAnsi"/>
                <w:b/>
                <w:sz w:val="20"/>
                <w:szCs w:val="20"/>
                <w:u w:val="single"/>
              </w:rPr>
              <w:t>Current</w:t>
            </w:r>
            <w:r w:rsidRPr="009E1C0D">
              <w:rPr>
                <w:rFonts w:cstheme="minorHAnsi"/>
                <w:sz w:val="20"/>
                <w:szCs w:val="20"/>
              </w:rPr>
              <w:t xml:space="preserve"> is the same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everywhere</w:t>
            </w:r>
            <w:r w:rsidRPr="009E1C0D">
              <w:rPr>
                <w:rFonts w:cstheme="minorHAnsi"/>
                <w:sz w:val="20"/>
                <w:szCs w:val="20"/>
              </w:rPr>
              <w:t xml:space="preserve"> along a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series</w:t>
            </w:r>
            <w:r w:rsidRPr="009E1C0D">
              <w:rPr>
                <w:rFonts w:cstheme="minorHAnsi"/>
                <w:sz w:val="20"/>
                <w:szCs w:val="20"/>
              </w:rPr>
              <w:t xml:space="preserve"> combination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14:paraId="0256F4E4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FD7A5C" w14:textId="77777777" w:rsidR="005A0FB7" w:rsidRPr="009E1C0D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…</w:t>
            </w:r>
          </w:p>
          <w:p w14:paraId="034C09B9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71DB0B6" w14:textId="77777777" w:rsidR="005A0FB7" w:rsidRPr="009E1C0D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1C0D">
              <w:rPr>
                <w:rFonts w:cstheme="minorHAnsi"/>
                <w:sz w:val="20"/>
                <w:szCs w:val="20"/>
              </w:rPr>
              <w:t xml:space="preserve">Current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splits</w:t>
            </w:r>
            <w:r w:rsidRPr="009E1C0D">
              <w:rPr>
                <w:rFonts w:cstheme="minorHAnsi"/>
                <w:sz w:val="20"/>
                <w:szCs w:val="20"/>
              </w:rPr>
              <w:t xml:space="preserve"> among branches of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parallel</w:t>
            </w:r>
            <w:r w:rsidRPr="009E1C0D">
              <w:rPr>
                <w:rFonts w:cstheme="minorHAnsi"/>
                <w:sz w:val="20"/>
                <w:szCs w:val="20"/>
              </w:rPr>
              <w:t xml:space="preserve"> combinations.</w:t>
            </w:r>
          </w:p>
          <w:p w14:paraId="6910F9ED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1C0D">
              <w:rPr>
                <w:rFonts w:cstheme="minorHAnsi"/>
                <w:sz w:val="20"/>
                <w:szCs w:val="20"/>
              </w:rPr>
              <w:t xml:space="preserve">The total current flowing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into</w:t>
            </w:r>
            <w:r w:rsidRPr="009E1C0D">
              <w:rPr>
                <w:rFonts w:cstheme="minorHAnsi"/>
                <w:sz w:val="20"/>
                <w:szCs w:val="20"/>
              </w:rPr>
              <w:t xml:space="preserve"> a junction is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equal</w:t>
            </w:r>
            <w:r w:rsidRPr="009E1C0D">
              <w:rPr>
                <w:rFonts w:cstheme="minorHAnsi"/>
                <w:sz w:val="20"/>
                <w:szCs w:val="20"/>
              </w:rPr>
              <w:t xml:space="preserve"> to the total current flowing </w:t>
            </w:r>
            <w:r w:rsidRPr="009E1C0D">
              <w:rPr>
                <w:rFonts w:cstheme="minorHAnsi"/>
                <w:b/>
                <w:bCs/>
                <w:sz w:val="20"/>
                <w:szCs w:val="20"/>
              </w:rPr>
              <w:t>out</w:t>
            </w:r>
            <w:r w:rsidRPr="009E1C0D">
              <w:rPr>
                <w:rFonts w:cstheme="minorHAnsi"/>
                <w:sz w:val="20"/>
                <w:szCs w:val="20"/>
              </w:rPr>
              <w:t xml:space="preserve"> of a junction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14:paraId="4B50F8B3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C61D1AD" w14:textId="77777777" w:rsidR="005A0FB7" w:rsidRPr="009E1C0D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I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…</w:t>
            </w:r>
          </w:p>
          <w:p w14:paraId="4FB5D434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0D9AC08F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1C0D">
              <w:rPr>
                <w:rFonts w:cstheme="minorHAnsi"/>
                <w:bCs/>
                <w:sz w:val="20"/>
                <w:szCs w:val="20"/>
              </w:rPr>
              <w:t xml:space="preserve">The total </w:t>
            </w:r>
            <w:r w:rsidRPr="009E1C0D">
              <w:rPr>
                <w:rFonts w:cstheme="minorHAnsi"/>
                <w:b/>
                <w:sz w:val="20"/>
                <w:szCs w:val="20"/>
                <w:u w:val="single"/>
              </w:rPr>
              <w:t>potential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1C0D">
              <w:rPr>
                <w:rFonts w:cstheme="minorHAnsi"/>
                <w:b/>
                <w:sz w:val="20"/>
                <w:szCs w:val="20"/>
                <w:u w:val="single"/>
              </w:rPr>
              <w:t>difference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from the power supply is </w:t>
            </w:r>
            <w:r w:rsidRPr="009E1C0D">
              <w:rPr>
                <w:rFonts w:cstheme="minorHAnsi"/>
                <w:b/>
                <w:sz w:val="20"/>
                <w:szCs w:val="20"/>
              </w:rPr>
              <w:t>shared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across the components in a </w:t>
            </w:r>
            <w:r w:rsidRPr="009E1C0D">
              <w:rPr>
                <w:rFonts w:cstheme="minorHAnsi"/>
                <w:b/>
                <w:sz w:val="20"/>
                <w:szCs w:val="20"/>
              </w:rPr>
              <w:t>series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combination</w:t>
            </w:r>
            <w:r>
              <w:rPr>
                <w:rFonts w:cstheme="minorHAnsi"/>
                <w:bCs/>
                <w:sz w:val="20"/>
                <w:szCs w:val="20"/>
              </w:rPr>
              <w:t>;</w:t>
            </w:r>
          </w:p>
          <w:p w14:paraId="04D9F67C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8D19FEE" w14:textId="77777777" w:rsidR="005A0FB7" w:rsidRPr="009E1C0D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+ …</w:t>
            </w:r>
          </w:p>
          <w:p w14:paraId="5CF13FBB" w14:textId="77777777" w:rsidR="005A0FB7" w:rsidRPr="009E1C0D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2E26D3B5" w14:textId="77777777" w:rsidR="005A0FB7" w:rsidRPr="009E1C0D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1C0D">
              <w:rPr>
                <w:rFonts w:cstheme="minorHAnsi"/>
                <w:bCs/>
                <w:sz w:val="20"/>
                <w:szCs w:val="20"/>
              </w:rPr>
              <w:t xml:space="preserve">Potential difference on </w:t>
            </w:r>
            <w:r w:rsidRPr="009E1C0D">
              <w:rPr>
                <w:rFonts w:cstheme="minorHAnsi"/>
                <w:b/>
                <w:sz w:val="20"/>
                <w:szCs w:val="20"/>
              </w:rPr>
              <w:t>each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E1C0D">
              <w:rPr>
                <w:rFonts w:cstheme="minorHAnsi"/>
                <w:b/>
                <w:sz w:val="20"/>
                <w:szCs w:val="20"/>
              </w:rPr>
              <w:t>branch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is the </w:t>
            </w:r>
            <w:r w:rsidRPr="009E1C0D">
              <w:rPr>
                <w:rFonts w:cstheme="minorHAnsi"/>
                <w:b/>
                <w:sz w:val="20"/>
                <w:szCs w:val="20"/>
              </w:rPr>
              <w:t>same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as the </w:t>
            </w:r>
            <w:r w:rsidRPr="009E1C0D">
              <w:rPr>
                <w:rFonts w:cstheme="minorHAnsi"/>
                <w:b/>
                <w:sz w:val="20"/>
                <w:szCs w:val="20"/>
              </w:rPr>
              <w:t>total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power supply in a </w:t>
            </w:r>
            <w:r w:rsidRPr="009E1C0D">
              <w:rPr>
                <w:rFonts w:cstheme="minorHAnsi"/>
                <w:b/>
                <w:sz w:val="20"/>
                <w:szCs w:val="20"/>
              </w:rPr>
              <w:t>parallel</w:t>
            </w:r>
            <w:r w:rsidRPr="009E1C0D">
              <w:rPr>
                <w:rFonts w:cstheme="minorHAnsi"/>
                <w:bCs/>
                <w:sz w:val="20"/>
                <w:szCs w:val="20"/>
              </w:rPr>
              <w:t xml:space="preserve"> combination.</w:t>
            </w:r>
          </w:p>
          <w:p w14:paraId="22949A60" w14:textId="77777777" w:rsidR="005A0FB7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9F323A0" w14:textId="77777777" w:rsidR="005A0FB7" w:rsidRPr="0090003A" w:rsidRDefault="005A0FB7" w:rsidP="004B257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0003A">
              <w:rPr>
                <w:rFonts w:cstheme="minorHAnsi"/>
                <w:b/>
                <w:bCs/>
                <w:sz w:val="20"/>
                <w:szCs w:val="20"/>
              </w:rPr>
              <w:t>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T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1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2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V</w:t>
            </w:r>
            <w:r w:rsidRPr="0090003A">
              <w:rPr>
                <w:rFonts w:cstheme="minorHAnsi"/>
                <w:b/>
                <w:bCs/>
                <w:sz w:val="20"/>
                <w:szCs w:val="20"/>
                <w:vertAlign w:val="subscript"/>
              </w:rPr>
              <w:t>3</w:t>
            </w:r>
            <w:r w:rsidRPr="0090003A">
              <w:rPr>
                <w:rFonts w:cstheme="minorHAnsi"/>
                <w:b/>
                <w:bCs/>
                <w:sz w:val="20"/>
                <w:szCs w:val="20"/>
              </w:rPr>
              <w:t xml:space="preserve"> = …</w:t>
            </w:r>
          </w:p>
        </w:tc>
      </w:tr>
    </w:tbl>
    <w:p w14:paraId="3D9CAB46" w14:textId="22A861F7" w:rsidR="005A0FB7" w:rsidRDefault="005A0FB7" w:rsidP="006D0176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5A0FB7" w14:paraId="53609464" w14:textId="77777777" w:rsidTr="004B2570">
        <w:tc>
          <w:tcPr>
            <w:tcW w:w="1437" w:type="dxa"/>
          </w:tcPr>
          <w:p w14:paraId="76F31764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1D70F06B" wp14:editId="10C3FC76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66D54B77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>Fulford School Science department</w:t>
            </w:r>
          </w:p>
          <w:p w14:paraId="1FBD030D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312AD600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49B8E833" wp14:editId="55B0C23F">
                  <wp:extent cx="1286659" cy="992783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9AABA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6CC11340" w14:textId="77777777" w:rsidTr="004B2570">
        <w:tc>
          <w:tcPr>
            <w:tcW w:w="3397" w:type="dxa"/>
          </w:tcPr>
          <w:p w14:paraId="488778B6" w14:textId="69EE3E62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5A0FB7" w:rsidRPr="00C314AC">
              <w:rPr>
                <w:b/>
                <w:sz w:val="36"/>
              </w:rPr>
              <w:t xml:space="preserve">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102EC17A" w14:textId="77777777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P2 Electricity - Part 2</w:t>
            </w:r>
          </w:p>
        </w:tc>
      </w:tr>
    </w:tbl>
    <w:p w14:paraId="460C655A" w14:textId="77777777" w:rsidR="005A0FB7" w:rsidRPr="007C6BCA" w:rsidRDefault="005A0FB7" w:rsidP="005A0FB7">
      <w:pPr>
        <w:rPr>
          <w:sz w:val="10"/>
        </w:rPr>
      </w:pPr>
    </w:p>
    <w:p w14:paraId="64990522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10204" w:type="dxa"/>
        <w:tblLayout w:type="fixed"/>
        <w:tblLook w:val="04A0" w:firstRow="1" w:lastRow="0" w:firstColumn="1" w:lastColumn="0" w:noHBand="0" w:noVBand="1"/>
      </w:tblPr>
      <w:tblGrid>
        <w:gridCol w:w="2122"/>
        <w:gridCol w:w="5055"/>
        <w:gridCol w:w="3027"/>
      </w:tblGrid>
      <w:tr w:rsidR="005A0FB7" w:rsidRPr="007C6BCA" w14:paraId="08790FB0" w14:textId="77777777" w:rsidTr="004B2570">
        <w:trPr>
          <w:trHeight w:val="1140"/>
        </w:trPr>
        <w:tc>
          <w:tcPr>
            <w:tcW w:w="2122" w:type="dxa"/>
            <w:vAlign w:val="center"/>
          </w:tcPr>
          <w:p w14:paraId="5D66E894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Electrical power</w:t>
            </w:r>
          </w:p>
        </w:tc>
        <w:tc>
          <w:tcPr>
            <w:tcW w:w="5055" w:type="dxa"/>
            <w:vAlign w:val="center"/>
          </w:tcPr>
          <w:p w14:paraId="4FF55FF0" w14:textId="77777777" w:rsidR="005A0FB7" w:rsidRPr="00D2073D" w:rsidRDefault="005A0FB7" w:rsidP="004B2570">
            <w:pPr>
              <w:jc w:val="center"/>
              <w:rPr>
                <w:rFonts w:cstheme="minorHAnsi"/>
              </w:rPr>
            </w:pPr>
            <w:r w:rsidRPr="00D2073D">
              <w:rPr>
                <w:rFonts w:cstheme="minorHAnsi"/>
              </w:rPr>
              <w:t xml:space="preserve">The </w:t>
            </w:r>
            <w:r w:rsidRPr="00D2073D">
              <w:rPr>
                <w:rFonts w:cstheme="minorHAnsi"/>
                <w:b/>
                <w:bCs/>
              </w:rPr>
              <w:t xml:space="preserve">power rating </w:t>
            </w:r>
            <w:r w:rsidRPr="00D2073D">
              <w:rPr>
                <w:rFonts w:cstheme="minorHAnsi"/>
              </w:rPr>
              <w:t>of an appliance is given on the back of the appliance.</w:t>
            </w:r>
          </w:p>
          <w:p w14:paraId="136E62CA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D2073D">
              <w:rPr>
                <w:rFonts w:cstheme="minorHAnsi"/>
              </w:rPr>
              <w:t xml:space="preserve">Power rating is the </w:t>
            </w:r>
            <w:r w:rsidRPr="00D2073D">
              <w:rPr>
                <w:rFonts w:cstheme="minorHAnsi"/>
                <w:b/>
                <w:bCs/>
              </w:rPr>
              <w:t>rate</w:t>
            </w:r>
            <w:r w:rsidRPr="00D2073D">
              <w:rPr>
                <w:rFonts w:cstheme="minorHAnsi"/>
              </w:rPr>
              <w:t xml:space="preserve"> at which an appliance transfers energy.</w:t>
            </w:r>
          </w:p>
        </w:tc>
        <w:tc>
          <w:tcPr>
            <w:tcW w:w="3027" w:type="dxa"/>
            <w:vAlign w:val="center"/>
          </w:tcPr>
          <w:p w14:paraId="0CD0A8BE" w14:textId="77777777" w:rsidR="005A0FB7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Power = </w:t>
            </w:r>
            <w:r w:rsidRPr="009B22B0">
              <w:rPr>
                <w:rFonts w:cstheme="minorHAnsi"/>
                <w:sz w:val="30"/>
                <w:szCs w:val="30"/>
                <w:u w:val="single"/>
              </w:rPr>
              <w:t>Energy</w:t>
            </w:r>
          </w:p>
          <w:p w14:paraId="3BE62DD5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rPr>
                <w:rFonts w:cstheme="minorHAnsi"/>
                <w:sz w:val="30"/>
                <w:szCs w:val="30"/>
              </w:rPr>
              <w:t xml:space="preserve">               Time</w:t>
            </w:r>
          </w:p>
        </w:tc>
      </w:tr>
      <w:tr w:rsidR="005A0FB7" w:rsidRPr="007C6BCA" w14:paraId="637B4CFB" w14:textId="77777777" w:rsidTr="004B2570">
        <w:trPr>
          <w:trHeight w:val="1140"/>
        </w:trPr>
        <w:tc>
          <w:tcPr>
            <w:tcW w:w="2122" w:type="dxa"/>
            <w:vAlign w:val="center"/>
          </w:tcPr>
          <w:p w14:paraId="275B751B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National Grid</w:t>
            </w:r>
          </w:p>
        </w:tc>
        <w:tc>
          <w:tcPr>
            <w:tcW w:w="5055" w:type="dxa"/>
            <w:vAlign w:val="center"/>
          </w:tcPr>
          <w:p w14:paraId="7AA8600D" w14:textId="77777777" w:rsidR="005A0FB7" w:rsidRPr="00D2073D" w:rsidRDefault="005A0FB7" w:rsidP="004B2570">
            <w:pPr>
              <w:jc w:val="center"/>
              <w:rPr>
                <w:rFonts w:cstheme="minorHAnsi"/>
              </w:rPr>
            </w:pPr>
            <w:r w:rsidRPr="00D2073D">
              <w:rPr>
                <w:rFonts w:cstheme="minorHAnsi"/>
              </w:rPr>
              <w:t xml:space="preserve">The </w:t>
            </w:r>
            <w:r w:rsidRPr="00D2073D">
              <w:rPr>
                <w:rFonts w:cstheme="minorHAnsi"/>
                <w:b/>
                <w:bCs/>
              </w:rPr>
              <w:t>National Grid</w:t>
            </w:r>
            <w:r w:rsidRPr="00D2073D">
              <w:rPr>
                <w:rFonts w:cstheme="minorHAnsi"/>
              </w:rPr>
              <w:t xml:space="preserve"> is the system of cables, transformers and pylons that carry electricity from power stations all across the country</w:t>
            </w:r>
          </w:p>
        </w:tc>
        <w:tc>
          <w:tcPr>
            <w:tcW w:w="3027" w:type="dxa"/>
            <w:vAlign w:val="center"/>
          </w:tcPr>
          <w:p w14:paraId="2879CB5C" w14:textId="77777777" w:rsidR="005A0FB7" w:rsidRPr="00045367" w:rsidRDefault="005A0FB7" w:rsidP="004B2570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 w:rsidRPr="009B22B0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7918BCEE" wp14:editId="4514F2B1">
                  <wp:extent cx="438912" cy="63346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84" cy="64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54098F9A" w14:textId="77777777" w:rsidTr="004B2570">
        <w:tc>
          <w:tcPr>
            <w:tcW w:w="2122" w:type="dxa"/>
            <w:vAlign w:val="center"/>
          </w:tcPr>
          <w:p w14:paraId="0C451ABE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Transformers</w:t>
            </w:r>
          </w:p>
        </w:tc>
        <w:tc>
          <w:tcPr>
            <w:tcW w:w="5055" w:type="dxa"/>
            <w:vAlign w:val="center"/>
          </w:tcPr>
          <w:p w14:paraId="521FB188" w14:textId="77777777" w:rsidR="005A0FB7" w:rsidRPr="00D2073D" w:rsidRDefault="005A0FB7" w:rsidP="004B2570">
            <w:pPr>
              <w:jc w:val="center"/>
              <w:rPr>
                <w:rFonts w:cstheme="minorHAnsi"/>
              </w:rPr>
            </w:pPr>
            <w:r w:rsidRPr="00D2073D">
              <w:rPr>
                <w:rFonts w:cstheme="minorHAnsi"/>
              </w:rPr>
              <w:t xml:space="preserve">The </w:t>
            </w:r>
            <w:r w:rsidRPr="00D2073D">
              <w:rPr>
                <w:rFonts w:cstheme="minorHAnsi"/>
                <w:u w:val="single"/>
              </w:rPr>
              <w:t>potential difference</w:t>
            </w:r>
            <w:r w:rsidRPr="00D2073D">
              <w:rPr>
                <w:rFonts w:cstheme="minorHAnsi"/>
              </w:rPr>
              <w:t xml:space="preserve"> of an alternating current (</w:t>
            </w:r>
            <w:proofErr w:type="spellStart"/>
            <w:r w:rsidRPr="00D2073D">
              <w:rPr>
                <w:rFonts w:cstheme="minorHAnsi"/>
              </w:rPr>
              <w:t>a.c.</w:t>
            </w:r>
            <w:proofErr w:type="spellEnd"/>
            <w:r w:rsidRPr="00D2073D">
              <w:rPr>
                <w:rFonts w:cstheme="minorHAnsi"/>
              </w:rPr>
              <w:t xml:space="preserve">) can be changed using a device called a </w:t>
            </w:r>
            <w:r w:rsidRPr="00D2073D">
              <w:rPr>
                <w:rFonts w:cstheme="minorHAnsi"/>
                <w:b/>
                <w:bCs/>
              </w:rPr>
              <w:t>transformer</w:t>
            </w:r>
          </w:p>
        </w:tc>
        <w:tc>
          <w:tcPr>
            <w:tcW w:w="3027" w:type="dxa"/>
            <w:vAlign w:val="center"/>
          </w:tcPr>
          <w:p w14:paraId="24EA8553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9B22B0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4FAF506F" wp14:editId="13AD8DE4">
                  <wp:extent cx="724204" cy="568852"/>
                  <wp:effectExtent l="0" t="0" r="0" b="3175"/>
                  <wp:docPr id="315457" name="Picture 65" descr="PC8_gfx_transformer_step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57" name="Picture 65" descr="PC8_gfx_transformer_step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45" cy="58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58C829FA" w14:textId="77777777" w:rsidTr="004B2570">
        <w:tc>
          <w:tcPr>
            <w:tcW w:w="2122" w:type="dxa"/>
            <w:vAlign w:val="center"/>
          </w:tcPr>
          <w:p w14:paraId="0DD6E79B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Fuse</w:t>
            </w:r>
          </w:p>
        </w:tc>
        <w:tc>
          <w:tcPr>
            <w:tcW w:w="5055" w:type="dxa"/>
            <w:vAlign w:val="center"/>
          </w:tcPr>
          <w:p w14:paraId="087FE4ED" w14:textId="77777777" w:rsidR="005A0FB7" w:rsidRPr="00D2073D" w:rsidRDefault="005A0FB7" w:rsidP="004B2570">
            <w:pPr>
              <w:jc w:val="center"/>
              <w:rPr>
                <w:rFonts w:cstheme="minorHAnsi"/>
              </w:rPr>
            </w:pPr>
            <w:r w:rsidRPr="00D2073D">
              <w:rPr>
                <w:rFonts w:cstheme="minorHAnsi"/>
              </w:rPr>
              <w:t>Part of a plug that is designed to break under high current as a safety precaution</w:t>
            </w:r>
            <w:r>
              <w:rPr>
                <w:rFonts w:cstheme="minorHAnsi"/>
              </w:rPr>
              <w:t>.</w:t>
            </w:r>
          </w:p>
        </w:tc>
        <w:tc>
          <w:tcPr>
            <w:tcW w:w="3027" w:type="dxa"/>
            <w:vAlign w:val="center"/>
          </w:tcPr>
          <w:p w14:paraId="2D7E13BE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9B22B0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42915F6" wp14:editId="373C1F56">
                  <wp:extent cx="965607" cy="439693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51" cy="44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10011CE6" w14:textId="77777777" w:rsidTr="004B2570">
        <w:tc>
          <w:tcPr>
            <w:tcW w:w="2122" w:type="dxa"/>
            <w:vAlign w:val="center"/>
          </w:tcPr>
          <w:p w14:paraId="11FF4061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Alternating current</w:t>
            </w:r>
          </w:p>
        </w:tc>
        <w:tc>
          <w:tcPr>
            <w:tcW w:w="5055" w:type="dxa"/>
            <w:vAlign w:val="center"/>
          </w:tcPr>
          <w:p w14:paraId="08557394" w14:textId="77777777" w:rsidR="005A0FB7" w:rsidRPr="009B22B0" w:rsidRDefault="005A0FB7" w:rsidP="004B2570">
            <w:pPr>
              <w:jc w:val="center"/>
              <w:rPr>
                <w:rFonts w:cstheme="minorHAnsi"/>
              </w:rPr>
            </w:pPr>
            <w:r w:rsidRPr="009B22B0">
              <w:rPr>
                <w:rFonts w:cstheme="minorHAnsi"/>
              </w:rPr>
              <w:t>AC stands for “</w:t>
            </w:r>
            <w:r w:rsidRPr="009B22B0">
              <w:rPr>
                <w:rFonts w:cstheme="minorHAnsi"/>
                <w:b/>
                <w:bCs/>
              </w:rPr>
              <w:t>Alternating Current</w:t>
            </w:r>
            <w:r w:rsidRPr="009B22B0">
              <w:rPr>
                <w:rFonts w:cstheme="minorHAnsi"/>
              </w:rPr>
              <w:t xml:space="preserve">” – </w:t>
            </w:r>
            <w:r>
              <w:rPr>
                <w:rFonts w:cstheme="minorHAnsi"/>
              </w:rPr>
              <w:t>T</w:t>
            </w:r>
            <w:r w:rsidRPr="009B22B0">
              <w:rPr>
                <w:rFonts w:cstheme="minorHAnsi"/>
              </w:rPr>
              <w:t xml:space="preserve">he current is constantly </w:t>
            </w:r>
            <w:r w:rsidRPr="009B22B0">
              <w:rPr>
                <w:rFonts w:cstheme="minorHAnsi"/>
                <w:b/>
                <w:bCs/>
              </w:rPr>
              <w:t>changing direction</w:t>
            </w:r>
            <w:r>
              <w:rPr>
                <w:rFonts w:cstheme="minorHAnsi"/>
              </w:rPr>
              <w:t>.</w:t>
            </w:r>
          </w:p>
        </w:tc>
        <w:tc>
          <w:tcPr>
            <w:tcW w:w="3027" w:type="dxa"/>
            <w:vAlign w:val="center"/>
          </w:tcPr>
          <w:p w14:paraId="513F99EE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9B22B0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88AFD16" wp14:editId="271BFC7A">
                  <wp:extent cx="621792" cy="641622"/>
                  <wp:effectExtent l="0" t="0" r="6985" b="6350"/>
                  <wp:docPr id="19458" name="Picture 2" descr="the signal is a wavy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the signal is a wavy l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9426" t="5484" b="5184"/>
                          <a:stretch/>
                        </pic:blipFill>
                        <pic:spPr bwMode="auto">
                          <a:xfrm>
                            <a:off x="0" y="0"/>
                            <a:ext cx="634975" cy="6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E6A71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89"/>
        <w:gridCol w:w="3265"/>
        <w:gridCol w:w="4014"/>
      </w:tblGrid>
      <w:tr w:rsidR="005A0FB7" w:rsidRPr="008F1536" w14:paraId="093ADE95" w14:textId="77777777" w:rsidTr="004B2570">
        <w:tc>
          <w:tcPr>
            <w:tcW w:w="2689" w:type="dxa"/>
            <w:vAlign w:val="center"/>
          </w:tcPr>
          <w:p w14:paraId="45061E15" w14:textId="77777777" w:rsidR="005A0FB7" w:rsidRPr="008F1536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16BCEBD7" w14:textId="77777777" w:rsidR="005A0FB7" w:rsidRPr="008F1536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B192BC" wp14:editId="72571BE6">
                  <wp:extent cx="1312200" cy="1410239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  <w:vAlign w:val="center"/>
          </w:tcPr>
          <w:p w14:paraId="68B05345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 xml:space="preserve">In electric circuits, the components are being used to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transfer energy</w:t>
            </w:r>
            <w:r w:rsidRPr="009B22B0">
              <w:rPr>
                <w:rFonts w:cstheme="minorHAnsi"/>
                <w:sz w:val="20"/>
                <w:szCs w:val="20"/>
              </w:rPr>
              <w:t>.</w:t>
            </w:r>
          </w:p>
          <w:p w14:paraId="4F7778CC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 xml:space="preserve">All electrical devices transfer energy from one store to another via an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electrical pathway</w:t>
            </w:r>
            <w:r w:rsidRPr="009B22B0">
              <w:rPr>
                <w:rFonts w:cstheme="minorHAnsi"/>
                <w:sz w:val="20"/>
                <w:szCs w:val="20"/>
              </w:rPr>
              <w:t>.</w:t>
            </w:r>
          </w:p>
          <w:p w14:paraId="3562182E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467009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>Electrical power is the rate at which a component transfers energy, t</w:t>
            </w:r>
            <w:r w:rsidRPr="00D2073D">
              <w:rPr>
                <w:rFonts w:cstheme="minorHAnsi"/>
                <w:sz w:val="20"/>
                <w:szCs w:val="20"/>
              </w:rPr>
              <w:t xml:space="preserve">he </w:t>
            </w:r>
            <w:r w:rsidRPr="00D2073D">
              <w:rPr>
                <w:rFonts w:cstheme="minorHAnsi"/>
                <w:b/>
                <w:bCs/>
                <w:sz w:val="20"/>
                <w:szCs w:val="20"/>
              </w:rPr>
              <w:t xml:space="preserve">power rating </w:t>
            </w:r>
            <w:r w:rsidRPr="00D2073D">
              <w:rPr>
                <w:rFonts w:cstheme="minorHAnsi"/>
                <w:sz w:val="20"/>
                <w:szCs w:val="20"/>
              </w:rPr>
              <w:t>of an appliance is given on the back of the appliance.</w:t>
            </w:r>
          </w:p>
        </w:tc>
        <w:tc>
          <w:tcPr>
            <w:tcW w:w="4014" w:type="dxa"/>
            <w:tcBorders>
              <w:bottom w:val="single" w:sz="4" w:space="0" w:color="auto"/>
            </w:tcBorders>
            <w:vAlign w:val="center"/>
          </w:tcPr>
          <w:p w14:paraId="1C44BC26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>A transformer contains two coils that are wound around a soft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 xml:space="preserve"> iron core</w:t>
            </w:r>
          </w:p>
          <w:p w14:paraId="13F2BE19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27372B6" w14:textId="77777777" w:rsidR="005A0FB7" w:rsidRPr="009B22B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 xml:space="preserve">A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step-up transformer</w:t>
            </w:r>
            <w:r w:rsidRPr="009B22B0">
              <w:rPr>
                <w:rFonts w:cstheme="minorHAnsi"/>
                <w:sz w:val="20"/>
                <w:szCs w:val="20"/>
              </w:rPr>
              <w:t xml:space="preserve"> has </w:t>
            </w:r>
            <w:r w:rsidRPr="009B22B0">
              <w:rPr>
                <w:rFonts w:cstheme="minorHAnsi"/>
                <w:sz w:val="20"/>
                <w:szCs w:val="20"/>
                <w:u w:val="single"/>
              </w:rPr>
              <w:t>more</w:t>
            </w:r>
            <w:r w:rsidRPr="009B22B0">
              <w:rPr>
                <w:rFonts w:cstheme="minorHAnsi"/>
                <w:sz w:val="20"/>
                <w:szCs w:val="20"/>
              </w:rPr>
              <w:t xml:space="preserve"> turns on the </w:t>
            </w:r>
            <w:r w:rsidRPr="009B22B0">
              <w:rPr>
                <w:rFonts w:cstheme="minorHAnsi"/>
                <w:sz w:val="20"/>
                <w:szCs w:val="20"/>
                <w:u w:val="single"/>
              </w:rPr>
              <w:t>secondary</w:t>
            </w:r>
            <w:r w:rsidRPr="009B22B0">
              <w:rPr>
                <w:rFonts w:cstheme="minorHAnsi"/>
                <w:sz w:val="20"/>
                <w:szCs w:val="20"/>
              </w:rPr>
              <w:t xml:space="preserve"> coil and so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increases potential difference</w:t>
            </w:r>
            <w:r w:rsidRPr="009B22B0">
              <w:rPr>
                <w:rFonts w:cstheme="minorHAnsi"/>
                <w:sz w:val="20"/>
                <w:szCs w:val="20"/>
              </w:rPr>
              <w:t>.</w:t>
            </w:r>
          </w:p>
          <w:p w14:paraId="0204A1B6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BC84AF" w14:textId="77777777" w:rsidR="005A0FB7" w:rsidRPr="00337FCB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B22B0">
              <w:rPr>
                <w:rFonts w:cstheme="minorHAnsi"/>
                <w:sz w:val="20"/>
                <w:szCs w:val="20"/>
              </w:rPr>
              <w:t xml:space="preserve">A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step-down transformer</w:t>
            </w:r>
            <w:r w:rsidRPr="009B22B0">
              <w:rPr>
                <w:rFonts w:cstheme="minorHAnsi"/>
                <w:sz w:val="20"/>
                <w:szCs w:val="20"/>
              </w:rPr>
              <w:t xml:space="preserve"> has </w:t>
            </w:r>
            <w:r w:rsidRPr="009B22B0">
              <w:rPr>
                <w:rFonts w:cstheme="minorHAnsi"/>
                <w:sz w:val="20"/>
                <w:szCs w:val="20"/>
                <w:u w:val="single"/>
              </w:rPr>
              <w:t>fewer</w:t>
            </w:r>
            <w:r w:rsidRPr="009B22B0">
              <w:rPr>
                <w:rFonts w:cstheme="minorHAnsi"/>
                <w:sz w:val="20"/>
                <w:szCs w:val="20"/>
              </w:rPr>
              <w:t xml:space="preserve"> turns on the </w:t>
            </w:r>
            <w:r w:rsidRPr="009B22B0">
              <w:rPr>
                <w:rFonts w:cstheme="minorHAnsi"/>
                <w:sz w:val="20"/>
                <w:szCs w:val="20"/>
                <w:u w:val="single"/>
              </w:rPr>
              <w:t>secondary</w:t>
            </w:r>
            <w:r w:rsidRPr="009B22B0">
              <w:rPr>
                <w:rFonts w:cstheme="minorHAnsi"/>
                <w:sz w:val="20"/>
                <w:szCs w:val="20"/>
              </w:rPr>
              <w:t xml:space="preserve"> coil and so </w:t>
            </w:r>
            <w:r w:rsidRPr="009B22B0">
              <w:rPr>
                <w:rFonts w:cstheme="minorHAnsi"/>
                <w:b/>
                <w:bCs/>
                <w:sz w:val="20"/>
                <w:szCs w:val="20"/>
              </w:rPr>
              <w:t>decreases potential difference</w:t>
            </w:r>
            <w:r w:rsidRPr="009B22B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5A0FB7" w:rsidRPr="008F1536" w14:paraId="2694B91E" w14:textId="77777777" w:rsidTr="004B2570">
        <w:tc>
          <w:tcPr>
            <w:tcW w:w="2689" w:type="dxa"/>
            <w:vAlign w:val="center"/>
          </w:tcPr>
          <w:p w14:paraId="3279BCA8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14EE6">
              <w:rPr>
                <w:rFonts w:cstheme="minorHAnsi"/>
                <w:bCs/>
                <w:sz w:val="20"/>
                <w:szCs w:val="20"/>
              </w:rPr>
              <w:t xml:space="preserve">Cells and batteries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direct current (D.C.)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bCs/>
                <w:sz w:val="20"/>
                <w:szCs w:val="20"/>
              </w:rPr>
              <w:t>is</w:t>
            </w:r>
            <w:proofErr w:type="gramEnd"/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current which always passes in the same direction. </w:t>
            </w:r>
            <w:r>
              <w:rPr>
                <w:rFonts w:cstheme="minorHAnsi"/>
                <w:bCs/>
                <w:sz w:val="20"/>
                <w:szCs w:val="20"/>
              </w:rPr>
              <w:t xml:space="preserve">This is supplied by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cells</w:t>
            </w:r>
            <w:r>
              <w:rPr>
                <w:rFonts w:cstheme="minorHAnsi"/>
                <w:bCs/>
                <w:sz w:val="20"/>
                <w:szCs w:val="20"/>
              </w:rPr>
              <w:t xml:space="preserve"> and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batteries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  <w:p w14:paraId="03474F02" w14:textId="77777777" w:rsidR="005A0FB7" w:rsidRPr="00114EE6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61AEA15E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14EE6">
              <w:rPr>
                <w:rFonts w:cstheme="minorHAnsi"/>
                <w:bCs/>
                <w:sz w:val="20"/>
                <w:szCs w:val="20"/>
              </w:rPr>
              <w:t xml:space="preserve">An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alternating current (A.C.)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is one which is constantly changing direction.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gramStart"/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Mains</w:t>
            </w:r>
            <w:proofErr w:type="gramEnd"/>
            <w:r w:rsidRPr="00114EE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electricity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is an A.C. supply.</w:t>
            </w:r>
          </w:p>
          <w:p w14:paraId="03718259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4A249BA" w14:textId="77777777" w:rsidR="005A0FB7" w:rsidRPr="0094758F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14EE6">
              <w:rPr>
                <w:rFonts w:cstheme="minorHAnsi"/>
                <w:bCs/>
                <w:sz w:val="20"/>
                <w:szCs w:val="20"/>
              </w:rPr>
              <w:t xml:space="preserve">In the UK it has a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frequency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of 50 cycles per second (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50 hertz</w:t>
            </w:r>
            <w:r w:rsidRPr="00114EE6">
              <w:rPr>
                <w:rFonts w:cstheme="minorHAnsi"/>
                <w:bCs/>
                <w:sz w:val="20"/>
                <w:szCs w:val="20"/>
              </w:rPr>
              <w:t>)</w:t>
            </w:r>
            <w:r>
              <w:rPr>
                <w:rFonts w:cstheme="minorHAnsi"/>
                <w:bCs/>
                <w:sz w:val="20"/>
                <w:szCs w:val="20"/>
              </w:rPr>
              <w:t xml:space="preserve"> and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sz w:val="20"/>
                <w:szCs w:val="20"/>
              </w:rPr>
              <w:t xml:space="preserve">a </w:t>
            </w:r>
            <w:proofErr w:type="spellStart"/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p.d.</w:t>
            </w:r>
            <w:proofErr w:type="spellEnd"/>
            <w:r>
              <w:rPr>
                <w:rFonts w:cstheme="minorHAnsi"/>
                <w:bCs/>
                <w:sz w:val="20"/>
                <w:szCs w:val="20"/>
              </w:rPr>
              <w:t xml:space="preserve"> of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about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230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114EE6">
              <w:rPr>
                <w:rFonts w:cstheme="minorHAnsi"/>
                <w:b/>
                <w:sz w:val="20"/>
                <w:szCs w:val="20"/>
                <w:u w:val="single"/>
              </w:rPr>
              <w:t>volts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  <w:tc>
          <w:tcPr>
            <w:tcW w:w="3265" w:type="dxa"/>
            <w:vAlign w:val="center"/>
          </w:tcPr>
          <w:p w14:paraId="50F343A7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5A40">
              <w:rPr>
                <w:rFonts w:cstheme="minorHAnsi"/>
                <w:sz w:val="20"/>
                <w:szCs w:val="20"/>
              </w:rPr>
              <w:t xml:space="preserve">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</w:rPr>
              <w:t>National Grid</w:t>
            </w:r>
            <w:r w:rsidRPr="00BD5A40">
              <w:rPr>
                <w:rFonts w:cstheme="minorHAnsi"/>
                <w:sz w:val="20"/>
                <w:szCs w:val="20"/>
              </w:rPr>
              <w:t xml:space="preserve"> is the system of cables, transformers and pylons that carry electricity from power stations all across the country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1F774AC4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E7C06A9" w14:textId="77777777" w:rsidR="005A0FB7" w:rsidRPr="00BD5A4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A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step-up transformer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raises 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voltage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, but 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current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doesn’t go up as much.</w:t>
            </w:r>
          </w:p>
          <w:p w14:paraId="371869D8" w14:textId="77777777" w:rsidR="005A0FB7" w:rsidRPr="00BD5A40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Current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makes wires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hot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so reducing the current reduces the wasted energy</w:t>
            </w:r>
            <w:r>
              <w:rPr>
                <w:rFonts w:cstheme="minorHAnsi"/>
                <w:sz w:val="20"/>
                <w:szCs w:val="20"/>
                <w:lang w:val="en-US"/>
              </w:rPr>
              <w:t>, i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mproving 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efficiency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of the national grid system</w:t>
            </w:r>
            <w:r>
              <w:rPr>
                <w:rFonts w:cstheme="minorHAnsi"/>
                <w:sz w:val="20"/>
                <w:szCs w:val="20"/>
                <w:lang w:val="en-US"/>
              </w:rPr>
              <w:t>.</w:t>
            </w:r>
          </w:p>
          <w:p w14:paraId="3EA16540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step-down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transformer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reduces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the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voltage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to a </w:t>
            </w:r>
            <w:r w:rsidRPr="00BD5A40">
              <w:rPr>
                <w:rFonts w:cstheme="minorHAnsi"/>
                <w:b/>
                <w:bCs/>
                <w:sz w:val="20"/>
                <w:szCs w:val="20"/>
                <w:u w:val="single"/>
                <w:lang w:val="en-US"/>
              </w:rPr>
              <w:t>safe</w:t>
            </w:r>
            <w:r w:rsidRPr="00BD5A40">
              <w:rPr>
                <w:rFonts w:cstheme="minorHAnsi"/>
                <w:sz w:val="20"/>
                <w:szCs w:val="20"/>
                <w:lang w:val="en-US"/>
              </w:rPr>
              <w:t xml:space="preserve"> working level used in our home</w:t>
            </w:r>
            <w:r>
              <w:rPr>
                <w:rFonts w:cstheme="minorHAnsi"/>
                <w:sz w:val="20"/>
                <w:szCs w:val="20"/>
                <w:lang w:val="en-US"/>
              </w:rPr>
              <w:t>.</w:t>
            </w:r>
          </w:p>
        </w:tc>
        <w:tc>
          <w:tcPr>
            <w:tcW w:w="4014" w:type="dxa"/>
            <w:tcBorders>
              <w:top w:val="single" w:sz="4" w:space="0" w:color="auto"/>
            </w:tcBorders>
            <w:vAlign w:val="center"/>
          </w:tcPr>
          <w:p w14:paraId="50B623A9" w14:textId="77777777" w:rsidR="005A0FB7" w:rsidRPr="00114EE6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E</w:t>
            </w:r>
            <w:r w:rsidRPr="00114EE6">
              <w:rPr>
                <w:rFonts w:cstheme="minorHAnsi"/>
                <w:bCs/>
                <w:sz w:val="20"/>
                <w:szCs w:val="20"/>
              </w:rPr>
              <w:t>arth wire</w:t>
            </w:r>
            <w:r>
              <w:rPr>
                <w:rFonts w:cstheme="minorHAnsi"/>
                <w:bCs/>
                <w:sz w:val="20"/>
                <w:szCs w:val="20"/>
              </w:rPr>
              <w:t>s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create a safe route for the current to flow through if the live wire touches the</w:t>
            </w:r>
            <w:r>
              <w:rPr>
                <w:rFonts w:cstheme="minorHAnsi"/>
                <w:bCs/>
                <w:sz w:val="20"/>
                <w:szCs w:val="20"/>
              </w:rPr>
              <w:t xml:space="preserve"> metal</w:t>
            </w:r>
            <w:r w:rsidRPr="00114EE6">
              <w:rPr>
                <w:rFonts w:cstheme="minorHAnsi"/>
                <w:bCs/>
                <w:sz w:val="20"/>
                <w:szCs w:val="20"/>
              </w:rPr>
              <w:t xml:space="preserve"> casing</w:t>
            </w:r>
            <w:r>
              <w:rPr>
                <w:rFonts w:cstheme="minorHAnsi"/>
                <w:bCs/>
                <w:sz w:val="20"/>
                <w:szCs w:val="20"/>
              </w:rPr>
              <w:t xml:space="preserve"> of an appliance</w:t>
            </w:r>
            <w:r w:rsidRPr="00114EE6">
              <w:rPr>
                <w:rFonts w:cstheme="minorHAnsi"/>
                <w:bCs/>
                <w:sz w:val="20"/>
                <w:szCs w:val="20"/>
              </w:rPr>
              <w:t>.</w:t>
            </w:r>
          </w:p>
          <w:p w14:paraId="7682FB4F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14EE6">
              <w:rPr>
                <w:rFonts w:cstheme="minorHAnsi"/>
                <w:bCs/>
                <w:sz w:val="20"/>
                <w:szCs w:val="20"/>
              </w:rPr>
              <w:t>You would get an electric shock if the live wire inside an appliance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114EE6">
              <w:rPr>
                <w:rFonts w:cstheme="minorHAnsi"/>
                <w:bCs/>
                <w:sz w:val="20"/>
                <w:szCs w:val="20"/>
              </w:rPr>
              <w:t>came loose and touched the metal casing.</w:t>
            </w:r>
          </w:p>
          <w:p w14:paraId="19EFFBA4" w14:textId="77777777" w:rsidR="005A0FB7" w:rsidRPr="00114EE6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26957276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</w:t>
            </w:r>
            <w:r w:rsidRPr="00114EE6">
              <w:rPr>
                <w:rFonts w:cstheme="minorHAnsi"/>
                <w:bCs/>
                <w:sz w:val="20"/>
                <w:szCs w:val="20"/>
              </w:rPr>
              <w:t>he earth terminal is connected to the metal casing so that the current goes through the earth wire instead of causing an electric shock.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4E54CEF7" w14:textId="77777777" w:rsidR="005A0FB7" w:rsidRPr="00114EE6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14EE6">
              <w:rPr>
                <w:rFonts w:cstheme="minorHAnsi"/>
                <w:bCs/>
                <w:sz w:val="20"/>
                <w:szCs w:val="20"/>
              </w:rPr>
              <w:t xml:space="preserve">A </w:t>
            </w:r>
            <w:proofErr w:type="gramStart"/>
            <w:r w:rsidRPr="00114EE6">
              <w:rPr>
                <w:rFonts w:cstheme="minorHAnsi"/>
                <w:bCs/>
                <w:sz w:val="20"/>
                <w:szCs w:val="20"/>
              </w:rPr>
              <w:t>strong current surges</w:t>
            </w:r>
            <w:proofErr w:type="gramEnd"/>
            <w:r w:rsidRPr="00114EE6">
              <w:rPr>
                <w:rFonts w:cstheme="minorHAnsi"/>
                <w:bCs/>
                <w:sz w:val="20"/>
                <w:szCs w:val="20"/>
              </w:rPr>
              <w:t xml:space="preserve"> through the earth wire because it has a very low resistance. This breaks the fuse and disconnects the appliance.</w:t>
            </w:r>
          </w:p>
        </w:tc>
      </w:tr>
    </w:tbl>
    <w:p w14:paraId="328E7024" w14:textId="0F0701D6" w:rsidR="005A0FB7" w:rsidRDefault="005A0FB7" w:rsidP="005A0FB7">
      <w:pPr>
        <w:rPr>
          <w:sz w:val="20"/>
          <w:szCs w:val="20"/>
        </w:rPr>
      </w:pPr>
    </w:p>
    <w:p w14:paraId="1ADE2046" w14:textId="5688D361" w:rsidR="005A0FB7" w:rsidRDefault="005A0FB7" w:rsidP="005A0FB7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5A0FB7" w14:paraId="2F0F6270" w14:textId="77777777" w:rsidTr="004B2570">
        <w:tc>
          <w:tcPr>
            <w:tcW w:w="1437" w:type="dxa"/>
          </w:tcPr>
          <w:p w14:paraId="0F20B414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7BE6D238" wp14:editId="611BA913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74A912C4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>Fulford School Science department</w:t>
            </w:r>
          </w:p>
          <w:p w14:paraId="1541EF8D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1D8FC1ED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7D322C1E" wp14:editId="08D38286">
                  <wp:extent cx="1286659" cy="992783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02525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2500E2B8" w14:textId="77777777" w:rsidTr="004B2570">
        <w:tc>
          <w:tcPr>
            <w:tcW w:w="3397" w:type="dxa"/>
          </w:tcPr>
          <w:p w14:paraId="43DE0111" w14:textId="6878211D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5A0FB7" w:rsidRPr="00C314AC">
              <w:rPr>
                <w:b/>
                <w:sz w:val="36"/>
              </w:rPr>
              <w:t xml:space="preserve">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36DBB022" w14:textId="77777777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P3 Particle Model of Matter</w:t>
            </w:r>
          </w:p>
        </w:tc>
      </w:tr>
    </w:tbl>
    <w:p w14:paraId="2E066292" w14:textId="77777777" w:rsidR="005A0FB7" w:rsidRPr="007C6BCA" w:rsidRDefault="005A0FB7" w:rsidP="005A0FB7">
      <w:pPr>
        <w:rPr>
          <w:sz w:val="10"/>
        </w:rPr>
      </w:pPr>
    </w:p>
    <w:p w14:paraId="46003795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10204" w:type="dxa"/>
        <w:tblLayout w:type="fixed"/>
        <w:tblLook w:val="04A0" w:firstRow="1" w:lastRow="0" w:firstColumn="1" w:lastColumn="0" w:noHBand="0" w:noVBand="1"/>
      </w:tblPr>
      <w:tblGrid>
        <w:gridCol w:w="2122"/>
        <w:gridCol w:w="5055"/>
        <w:gridCol w:w="3027"/>
      </w:tblGrid>
      <w:tr w:rsidR="005A0FB7" w:rsidRPr="007C6BCA" w14:paraId="6DB7301C" w14:textId="77777777" w:rsidTr="004B2570">
        <w:trPr>
          <w:trHeight w:val="998"/>
        </w:trPr>
        <w:tc>
          <w:tcPr>
            <w:tcW w:w="2122" w:type="dxa"/>
            <w:vAlign w:val="center"/>
          </w:tcPr>
          <w:p w14:paraId="11611FFB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Density</w:t>
            </w:r>
          </w:p>
        </w:tc>
        <w:tc>
          <w:tcPr>
            <w:tcW w:w="5055" w:type="dxa"/>
            <w:vAlign w:val="center"/>
          </w:tcPr>
          <w:p w14:paraId="56149349" w14:textId="77777777" w:rsidR="005A0FB7" w:rsidRPr="00C37C33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37C33">
              <w:rPr>
                <w:rFonts w:cstheme="minorHAnsi"/>
                <w:sz w:val="24"/>
                <w:szCs w:val="24"/>
              </w:rPr>
              <w:t xml:space="preserve">Density is defined as the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mass</w:t>
            </w:r>
            <w:r w:rsidRPr="00C37C33">
              <w:rPr>
                <w:rFonts w:cstheme="minorHAnsi"/>
                <w:sz w:val="24"/>
                <w:szCs w:val="24"/>
              </w:rPr>
              <w:t xml:space="preserve"> per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unit volume</w:t>
            </w:r>
            <w:r w:rsidRPr="00C37C33">
              <w:rPr>
                <w:rFonts w:cstheme="minorHAnsi"/>
                <w:sz w:val="24"/>
                <w:szCs w:val="24"/>
              </w:rPr>
              <w:t xml:space="preserve"> of a material.</w:t>
            </w:r>
          </w:p>
        </w:tc>
        <w:tc>
          <w:tcPr>
            <w:tcW w:w="3027" w:type="dxa"/>
            <w:vAlign w:val="center"/>
          </w:tcPr>
          <w:p w14:paraId="6E632CB6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2723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3542F977" wp14:editId="65691934">
                  <wp:extent cx="950976" cy="565646"/>
                  <wp:effectExtent l="0" t="0" r="1905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999" cy="57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57A6CDE" w14:textId="77777777" w:rsidTr="004B2570">
        <w:trPr>
          <w:trHeight w:val="1140"/>
        </w:trPr>
        <w:tc>
          <w:tcPr>
            <w:tcW w:w="2122" w:type="dxa"/>
            <w:vAlign w:val="center"/>
          </w:tcPr>
          <w:p w14:paraId="27BD94E4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Specific Heat Capacity, c</w:t>
            </w:r>
          </w:p>
        </w:tc>
        <w:tc>
          <w:tcPr>
            <w:tcW w:w="5055" w:type="dxa"/>
            <w:vAlign w:val="center"/>
          </w:tcPr>
          <w:p w14:paraId="2F05A5E7" w14:textId="77777777" w:rsidR="005A0FB7" w:rsidRPr="00C37C33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37C33">
              <w:rPr>
                <w:rFonts w:cstheme="minorHAnsi"/>
                <w:sz w:val="24"/>
                <w:szCs w:val="24"/>
              </w:rPr>
              <w:t xml:space="preserve">The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specific heat capacity</w:t>
            </w:r>
            <w:r w:rsidRPr="00C37C33">
              <w:rPr>
                <w:rFonts w:cstheme="minorHAnsi"/>
                <w:sz w:val="24"/>
                <w:szCs w:val="24"/>
              </w:rPr>
              <w:t xml:space="preserve"> of a substance is the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amount of energy </w:t>
            </w:r>
            <w:r w:rsidRPr="00C37C33">
              <w:rPr>
                <w:rFonts w:cstheme="minorHAnsi"/>
                <w:sz w:val="24"/>
                <w:szCs w:val="24"/>
              </w:rPr>
              <w:t xml:space="preserve">required to raise the temperature of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1 kg </w:t>
            </w:r>
            <w:r w:rsidRPr="00C37C33">
              <w:rPr>
                <w:rFonts w:cstheme="minorHAnsi"/>
                <w:sz w:val="24"/>
                <w:szCs w:val="24"/>
              </w:rPr>
              <w:t xml:space="preserve">of a material by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1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  <w:lang w:val="en-US"/>
              </w:rPr>
              <w:t>°C</w:t>
            </w:r>
            <w:r w:rsidRPr="00C37C33">
              <w:rPr>
                <w:rFonts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3027" w:type="dxa"/>
            <w:vAlign w:val="center"/>
          </w:tcPr>
          <w:p w14:paraId="06BA55CE" w14:textId="77777777" w:rsidR="005A0FB7" w:rsidRPr="0042723B" w:rsidRDefault="005A0FB7" w:rsidP="004B2570">
            <w:pPr>
              <w:jc w:val="center"/>
              <w:rPr>
                <w:rFonts w:cstheme="minorHAnsi"/>
                <w:b/>
                <w:bCs/>
                <w:noProof/>
                <w:sz w:val="40"/>
                <w:szCs w:val="40"/>
                <w:lang w:eastAsia="en-GB"/>
              </w:rPr>
            </w:pPr>
            <w:r w:rsidRPr="0042723B">
              <w:rPr>
                <w:rFonts w:cstheme="minorHAnsi"/>
                <w:b/>
                <w:bCs/>
                <w:noProof/>
                <w:sz w:val="40"/>
                <w:szCs w:val="40"/>
                <w:lang w:eastAsia="en-GB"/>
              </w:rPr>
              <w:t>E = m c Δθ</w:t>
            </w:r>
          </w:p>
        </w:tc>
      </w:tr>
      <w:tr w:rsidR="005A0FB7" w:rsidRPr="007C6BCA" w14:paraId="65A94946" w14:textId="77777777" w:rsidTr="004B2570">
        <w:tc>
          <w:tcPr>
            <w:tcW w:w="2122" w:type="dxa"/>
            <w:vAlign w:val="center"/>
          </w:tcPr>
          <w:p w14:paraId="34AF60DB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Specific Latent Heat, L</w:t>
            </w:r>
          </w:p>
        </w:tc>
        <w:tc>
          <w:tcPr>
            <w:tcW w:w="5055" w:type="dxa"/>
            <w:vAlign w:val="center"/>
          </w:tcPr>
          <w:p w14:paraId="47239417" w14:textId="77777777" w:rsidR="005A0FB7" w:rsidRPr="00C37C33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37C33">
              <w:rPr>
                <w:rFonts w:cstheme="minorHAnsi"/>
                <w:sz w:val="24"/>
                <w:szCs w:val="24"/>
              </w:rPr>
              <w:t xml:space="preserve">The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specific latent heat</w:t>
            </w:r>
            <w:r w:rsidRPr="00C37C3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C37C33">
              <w:rPr>
                <w:rFonts w:cstheme="minorHAnsi"/>
                <w:sz w:val="24"/>
                <w:szCs w:val="24"/>
              </w:rPr>
              <w:t xml:space="preserve">of a substance is the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amount of energy</w:t>
            </w:r>
            <w:r w:rsidRPr="00C37C33">
              <w:rPr>
                <w:rFonts w:cstheme="minorHAnsi"/>
                <w:sz w:val="24"/>
                <w:szCs w:val="24"/>
              </w:rPr>
              <w:t xml:space="preserve"> required to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change the state </w:t>
            </w:r>
            <w:r w:rsidRPr="00C37C33">
              <w:rPr>
                <w:rFonts w:cstheme="minorHAnsi"/>
                <w:sz w:val="24"/>
                <w:szCs w:val="24"/>
              </w:rPr>
              <w:t xml:space="preserve">of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1 kg</w:t>
            </w:r>
            <w:r w:rsidRPr="00C37C33">
              <w:rPr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C37C33">
              <w:rPr>
                <w:rFonts w:cstheme="minorHAnsi"/>
                <w:sz w:val="24"/>
                <w:szCs w:val="24"/>
              </w:rPr>
              <w:t xml:space="preserve">of the substance with </w:t>
            </w:r>
            <w:r w:rsidRPr="00C37C33">
              <w:rPr>
                <w:rFonts w:cstheme="minorHAnsi"/>
                <w:b/>
                <w:bCs/>
                <w:sz w:val="24"/>
                <w:szCs w:val="24"/>
                <w:u w:val="single"/>
              </w:rPr>
              <w:t>no change in temperature</w:t>
            </w:r>
            <w:r w:rsidRPr="00C37C33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027" w:type="dxa"/>
            <w:vAlign w:val="center"/>
          </w:tcPr>
          <w:p w14:paraId="3AF50ABA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2723B">
              <w:rPr>
                <w:rFonts w:cstheme="minorHAnsi"/>
                <w:b/>
                <w:bCs/>
                <w:noProof/>
                <w:sz w:val="40"/>
                <w:szCs w:val="40"/>
                <w:lang w:eastAsia="en-GB"/>
              </w:rPr>
              <w:t xml:space="preserve">E = m </w:t>
            </w:r>
            <w:r>
              <w:rPr>
                <w:rFonts w:cstheme="minorHAnsi"/>
                <w:b/>
                <w:bCs/>
                <w:noProof/>
                <w:sz w:val="40"/>
                <w:szCs w:val="40"/>
                <w:lang w:eastAsia="en-GB"/>
              </w:rPr>
              <w:t>L</w:t>
            </w:r>
          </w:p>
        </w:tc>
      </w:tr>
      <w:tr w:rsidR="005A0FB7" w:rsidRPr="007C6BCA" w14:paraId="78F3971F" w14:textId="77777777" w:rsidTr="004B2570">
        <w:tc>
          <w:tcPr>
            <w:tcW w:w="2122" w:type="dxa"/>
            <w:vAlign w:val="center"/>
          </w:tcPr>
          <w:p w14:paraId="2A6CFC1D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Internal energy</w:t>
            </w:r>
          </w:p>
        </w:tc>
        <w:tc>
          <w:tcPr>
            <w:tcW w:w="5055" w:type="dxa"/>
            <w:vAlign w:val="center"/>
          </w:tcPr>
          <w:p w14:paraId="3210BDC7" w14:textId="77777777" w:rsidR="005A0FB7" w:rsidRPr="00F53F7A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F7A">
              <w:rPr>
                <w:rFonts w:cstheme="minorHAnsi"/>
                <w:sz w:val="24"/>
                <w:szCs w:val="24"/>
              </w:rPr>
              <w:t xml:space="preserve">The </w:t>
            </w:r>
            <w:r w:rsidRPr="00F53F7A">
              <w:rPr>
                <w:rFonts w:cstheme="minorHAnsi"/>
                <w:b/>
                <w:bCs/>
                <w:sz w:val="24"/>
                <w:szCs w:val="24"/>
                <w:u w:val="single"/>
              </w:rPr>
              <w:t>internal energy</w:t>
            </w:r>
            <w:r w:rsidRPr="00F53F7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53F7A">
              <w:rPr>
                <w:rFonts w:cstheme="minorHAnsi"/>
                <w:sz w:val="24"/>
                <w:szCs w:val="24"/>
              </w:rPr>
              <w:t xml:space="preserve">of a system is the total </w:t>
            </w:r>
            <w:r w:rsidRPr="00F53F7A">
              <w:rPr>
                <w:rFonts w:cstheme="minorHAnsi"/>
                <w:b/>
                <w:bCs/>
                <w:sz w:val="24"/>
                <w:szCs w:val="24"/>
                <w:u w:val="single"/>
              </w:rPr>
              <w:t>kinetic energy</w:t>
            </w:r>
            <w:r w:rsidRPr="00F53F7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53F7A">
              <w:rPr>
                <w:rFonts w:cstheme="minorHAnsi"/>
                <w:sz w:val="24"/>
                <w:szCs w:val="24"/>
              </w:rPr>
              <w:t xml:space="preserve">and </w:t>
            </w:r>
            <w:r w:rsidRPr="00F53F7A">
              <w:rPr>
                <w:rFonts w:cstheme="minorHAnsi"/>
                <w:b/>
                <w:bCs/>
                <w:sz w:val="24"/>
                <w:szCs w:val="24"/>
                <w:u w:val="single"/>
              </w:rPr>
              <w:t>potential energy</w:t>
            </w:r>
            <w:r w:rsidRPr="00F53F7A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F53F7A">
              <w:rPr>
                <w:rFonts w:cstheme="minorHAnsi"/>
                <w:sz w:val="24"/>
                <w:szCs w:val="24"/>
              </w:rPr>
              <w:t>of all the particles in the system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3027" w:type="dxa"/>
            <w:vAlign w:val="center"/>
          </w:tcPr>
          <w:p w14:paraId="474D3B95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>
              <w:object w:dxaOrig="3645" w:dyaOrig="2025" w14:anchorId="7DCFF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05pt;height:47.6pt" o:ole="">
                  <v:imagedata r:id="rId35" o:title=""/>
                </v:shape>
                <o:OLEObject Type="Embed" ProgID="PBrush" ShapeID="_x0000_i1025" DrawAspect="Content" ObjectID="_1754809690" r:id="rId36"/>
              </w:object>
            </w:r>
          </w:p>
        </w:tc>
      </w:tr>
      <w:tr w:rsidR="005A0FB7" w:rsidRPr="007C6BCA" w14:paraId="395D9E63" w14:textId="77777777" w:rsidTr="004B2570">
        <w:tc>
          <w:tcPr>
            <w:tcW w:w="2122" w:type="dxa"/>
            <w:vAlign w:val="center"/>
          </w:tcPr>
          <w:p w14:paraId="33F971DB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Gas pressure</w:t>
            </w:r>
          </w:p>
        </w:tc>
        <w:tc>
          <w:tcPr>
            <w:tcW w:w="5055" w:type="dxa"/>
            <w:vAlign w:val="center"/>
          </w:tcPr>
          <w:p w14:paraId="0391A020" w14:textId="77777777" w:rsidR="005A0FB7" w:rsidRPr="00F53F7A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53F7A">
              <w:rPr>
                <w:rFonts w:cstheme="minorHAnsi"/>
                <w:sz w:val="24"/>
                <w:szCs w:val="24"/>
              </w:rPr>
              <w:t>Gas pressure is the force exerted by a gas on a specific area.</w:t>
            </w:r>
          </w:p>
        </w:tc>
        <w:tc>
          <w:tcPr>
            <w:tcW w:w="3027" w:type="dxa"/>
            <w:vAlign w:val="center"/>
          </w:tcPr>
          <w:p w14:paraId="04B89CA2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2723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BF8CAF7" wp14:editId="628F2EDC">
                  <wp:extent cx="346692" cy="370141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r="6868"/>
                          <a:stretch/>
                        </pic:blipFill>
                        <pic:spPr bwMode="auto">
                          <a:xfrm>
                            <a:off x="0" y="0"/>
                            <a:ext cx="347451" cy="37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723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2A05928D" wp14:editId="32D402E4">
                  <wp:extent cx="328741" cy="36948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665" r="6868"/>
                          <a:stretch/>
                        </pic:blipFill>
                        <pic:spPr bwMode="auto">
                          <a:xfrm>
                            <a:off x="0" y="0"/>
                            <a:ext cx="330048" cy="37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723B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A7FAC3D" wp14:editId="5EFF579B">
                  <wp:extent cx="355359" cy="368935"/>
                  <wp:effectExtent l="0" t="0" r="698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665" r="-438"/>
                          <a:stretch/>
                        </pic:blipFill>
                        <pic:spPr bwMode="auto">
                          <a:xfrm>
                            <a:off x="0" y="0"/>
                            <a:ext cx="357301" cy="370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203E5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7"/>
        <w:gridCol w:w="1032"/>
        <w:gridCol w:w="3898"/>
        <w:gridCol w:w="1283"/>
        <w:gridCol w:w="2323"/>
      </w:tblGrid>
      <w:tr w:rsidR="005A0FB7" w:rsidRPr="008F1536" w14:paraId="12D9CFEB" w14:textId="77777777" w:rsidTr="007413BC">
        <w:tc>
          <w:tcPr>
            <w:tcW w:w="2469" w:type="dxa"/>
            <w:gridSpan w:val="2"/>
            <w:vAlign w:val="center"/>
          </w:tcPr>
          <w:p w14:paraId="17AC506B" w14:textId="77777777" w:rsidR="005A0FB7" w:rsidRPr="008F1536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4895E5BF" w14:textId="77777777" w:rsidR="005A0FB7" w:rsidRPr="008F1536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D0BF09" wp14:editId="573D7B0F">
                  <wp:extent cx="1312200" cy="1410239"/>
                  <wp:effectExtent l="0" t="0" r="254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vAlign w:val="center"/>
          </w:tcPr>
          <w:p w14:paraId="399BB82A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0A4C8B">
              <w:rPr>
                <w:rFonts w:cstheme="minorHAnsi"/>
                <w:sz w:val="20"/>
                <w:szCs w:val="20"/>
              </w:rPr>
              <w:t xml:space="preserve">he particles in solids, liquids and gases have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 xml:space="preserve">kinetic </w:t>
            </w:r>
            <w:r w:rsidRPr="000A4C8B">
              <w:rPr>
                <w:rFonts w:cstheme="minorHAnsi"/>
                <w:sz w:val="20"/>
                <w:szCs w:val="20"/>
              </w:rPr>
              <w:t>energy because they are always moving.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A4C8B">
              <w:rPr>
                <w:rFonts w:cstheme="minorHAnsi"/>
                <w:sz w:val="20"/>
                <w:szCs w:val="20"/>
              </w:rPr>
              <w:t xml:space="preserve">If you increase the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>temperature</w:t>
            </w:r>
            <w:r w:rsidRPr="000A4C8B">
              <w:rPr>
                <w:rFonts w:cstheme="minorHAnsi"/>
                <w:sz w:val="20"/>
                <w:szCs w:val="20"/>
              </w:rPr>
              <w:t>, you increase the mean kinetic energy of the particles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25F4ECB1" w14:textId="77777777" w:rsidR="005A0FB7" w:rsidRPr="000A4C8B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028F614" w14:textId="77777777" w:rsidR="005A0FB7" w:rsidRPr="000A4C8B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A4C8B">
              <w:rPr>
                <w:rFonts w:cstheme="minorHAnsi"/>
                <w:sz w:val="20"/>
                <w:szCs w:val="20"/>
              </w:rPr>
              <w:t xml:space="preserve">They also have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>potential</w:t>
            </w:r>
            <w:r w:rsidRPr="000A4C8B">
              <w:rPr>
                <w:rFonts w:cstheme="minorHAnsi"/>
                <w:sz w:val="20"/>
                <w:szCs w:val="20"/>
              </w:rPr>
              <w:t xml:space="preserve"> energy because their motion keeps them separated.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A4C8B">
              <w:rPr>
                <w:rFonts w:cstheme="minorHAnsi"/>
                <w:sz w:val="20"/>
                <w:szCs w:val="20"/>
              </w:rPr>
              <w:t>This opposes the forces trying to pull them together.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0A4C8B">
              <w:rPr>
                <w:rFonts w:cstheme="minorHAnsi"/>
                <w:sz w:val="20"/>
                <w:szCs w:val="20"/>
              </w:rPr>
              <w:t xml:space="preserve">The particles in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>gases</w:t>
            </w:r>
            <w:r w:rsidRPr="000A4C8B">
              <w:rPr>
                <w:rFonts w:cstheme="minorHAnsi"/>
                <w:sz w:val="20"/>
                <w:szCs w:val="20"/>
              </w:rPr>
              <w:t xml:space="preserve"> have the most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 xml:space="preserve">potential energy </w:t>
            </w:r>
            <w:r w:rsidRPr="000A4C8B">
              <w:rPr>
                <w:rFonts w:cstheme="minorHAnsi"/>
                <w:sz w:val="20"/>
                <w:szCs w:val="20"/>
              </w:rPr>
              <w:t>because they are furthest apart.</w:t>
            </w:r>
          </w:p>
          <w:p w14:paraId="7E752472" w14:textId="77777777" w:rsidR="005A0FB7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0418AE" w14:textId="77777777" w:rsidR="005A0FB7" w:rsidRPr="00455EA5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0A4C8B">
              <w:rPr>
                <w:rFonts w:cstheme="minorHAnsi"/>
                <w:sz w:val="20"/>
                <w:szCs w:val="20"/>
              </w:rPr>
              <w:t xml:space="preserve">The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 xml:space="preserve">internal energy </w:t>
            </w:r>
            <w:r w:rsidRPr="000A4C8B">
              <w:rPr>
                <w:rFonts w:cstheme="minorHAnsi"/>
                <w:sz w:val="20"/>
                <w:szCs w:val="20"/>
              </w:rPr>
              <w:t xml:space="preserve">of a system is the total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 xml:space="preserve">kinetic energy </w:t>
            </w:r>
            <w:r w:rsidRPr="000A4C8B">
              <w:rPr>
                <w:rFonts w:cstheme="minorHAnsi"/>
                <w:sz w:val="20"/>
                <w:szCs w:val="20"/>
              </w:rPr>
              <w:t xml:space="preserve">and </w:t>
            </w:r>
            <w:r w:rsidRPr="000A4C8B">
              <w:rPr>
                <w:rFonts w:cstheme="minorHAnsi"/>
                <w:b/>
                <w:bCs/>
                <w:sz w:val="20"/>
                <w:szCs w:val="20"/>
              </w:rPr>
              <w:t xml:space="preserve">potential energy </w:t>
            </w:r>
            <w:r w:rsidRPr="000A4C8B">
              <w:rPr>
                <w:rFonts w:cstheme="minorHAnsi"/>
                <w:sz w:val="20"/>
                <w:szCs w:val="20"/>
              </w:rPr>
              <w:t>of all the particles in the system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3606" w:type="dxa"/>
            <w:gridSpan w:val="2"/>
            <w:tcBorders>
              <w:bottom w:val="single" w:sz="4" w:space="0" w:color="auto"/>
            </w:tcBorders>
            <w:vAlign w:val="center"/>
          </w:tcPr>
          <w:p w14:paraId="0B33C160" w14:textId="77777777" w:rsidR="005A0FB7" w:rsidRPr="00F53F7A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3F7A">
              <w:rPr>
                <w:rFonts w:cstheme="minorHAnsi"/>
                <w:bCs/>
                <w:sz w:val="20"/>
                <w:szCs w:val="20"/>
              </w:rPr>
              <w:t>Particles in a gas move in random directions at all times.</w:t>
            </w:r>
          </w:p>
          <w:p w14:paraId="5B8E4495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7BE9F79E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3F7A">
              <w:rPr>
                <w:rFonts w:cstheme="minorHAnsi"/>
                <w:bCs/>
                <w:sz w:val="20"/>
                <w:szCs w:val="20"/>
              </w:rPr>
              <w:t>The particles in a gas collide with each other and the walls of their container without losing any of their kinetic energy.</w:t>
            </w:r>
          </w:p>
          <w:p w14:paraId="59CD7364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  <w:p w14:paraId="39D09B12" w14:textId="77777777" w:rsidR="005A0FB7" w:rsidRPr="00337FCB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53F7A">
              <w:rPr>
                <w:rFonts w:cstheme="minorHAnsi"/>
                <w:bCs/>
                <w:sz w:val="20"/>
                <w:szCs w:val="20"/>
              </w:rPr>
              <w:t>The temperature of the gas is related to the average kinetic energy of the molecules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  <w:r w:rsidRPr="00F53F7A">
              <w:rPr>
                <w:rFonts w:cstheme="minorHAnsi"/>
                <w:bCs/>
                <w:sz w:val="20"/>
                <w:szCs w:val="20"/>
              </w:rPr>
              <w:t>As the kinetic energy of the molecules increases, so does the temperature of the gas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</w:tr>
      <w:tr w:rsidR="005A0FB7" w:rsidRPr="008F1536" w14:paraId="0E5B3D5D" w14:textId="77777777" w:rsidTr="007413BC">
        <w:tc>
          <w:tcPr>
            <w:tcW w:w="2469" w:type="dxa"/>
            <w:gridSpan w:val="2"/>
            <w:vAlign w:val="center"/>
          </w:tcPr>
          <w:p w14:paraId="490A1DB2" w14:textId="77777777" w:rsidR="005A0FB7" w:rsidRPr="00C340B0" w:rsidRDefault="005A0FB7" w:rsidP="004B257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340B0">
              <w:rPr>
                <w:rFonts w:cstheme="minorHAnsi"/>
                <w:bCs/>
                <w:sz w:val="18"/>
                <w:szCs w:val="18"/>
              </w:rPr>
              <w:t xml:space="preserve">Each substance has a value called its </w:t>
            </w:r>
            <w:r w:rsidRPr="00C340B0">
              <w:rPr>
                <w:rFonts w:cstheme="minorHAnsi"/>
                <w:bCs/>
                <w:sz w:val="18"/>
                <w:szCs w:val="18"/>
                <w:u w:val="single"/>
              </w:rPr>
              <w:t>specific latent heat</w:t>
            </w:r>
            <w:r w:rsidRPr="00C340B0">
              <w:rPr>
                <w:rFonts w:cstheme="minorHAnsi"/>
                <w:bCs/>
                <w:sz w:val="18"/>
                <w:szCs w:val="18"/>
              </w:rPr>
              <w:t>, describing how much energy is needed to change state of 1kg of the substance.</w:t>
            </w:r>
          </w:p>
          <w:p w14:paraId="24221FC4" w14:textId="77777777" w:rsidR="005A0FB7" w:rsidRPr="00C340B0" w:rsidRDefault="005A0FB7" w:rsidP="004B257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340B0">
              <w:rPr>
                <w:rFonts w:cstheme="minorHAnsi"/>
                <w:bCs/>
                <w:sz w:val="18"/>
                <w:szCs w:val="18"/>
              </w:rPr>
              <w:t xml:space="preserve">When a change of state occurs, any heat energy supplied </w:t>
            </w:r>
            <w:r w:rsidRPr="00C340B0">
              <w:rPr>
                <w:rFonts w:cstheme="minorHAnsi"/>
                <w:bCs/>
                <w:sz w:val="18"/>
                <w:szCs w:val="18"/>
                <w:u w:val="single"/>
              </w:rPr>
              <w:t xml:space="preserve">breaks the bonds </w:t>
            </w:r>
            <w:r w:rsidRPr="00C340B0">
              <w:rPr>
                <w:rFonts w:cstheme="minorHAnsi"/>
                <w:bCs/>
                <w:sz w:val="18"/>
                <w:szCs w:val="18"/>
              </w:rPr>
              <w:t xml:space="preserve">between molecules. </w:t>
            </w:r>
          </w:p>
          <w:p w14:paraId="4C295D79" w14:textId="77777777" w:rsidR="005A0FB7" w:rsidRPr="0094758F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340B0">
              <w:rPr>
                <w:rFonts w:cstheme="minorHAnsi"/>
                <w:bCs/>
                <w:sz w:val="18"/>
                <w:szCs w:val="18"/>
                <w:u w:val="single"/>
              </w:rPr>
              <w:t>No change in temperature</w:t>
            </w:r>
            <w:r w:rsidRPr="00C340B0">
              <w:rPr>
                <w:rFonts w:cstheme="minorHAnsi"/>
                <w:bCs/>
                <w:sz w:val="18"/>
                <w:szCs w:val="18"/>
              </w:rPr>
              <w:t xml:space="preserve"> occurs during this time.</w:t>
            </w:r>
          </w:p>
        </w:tc>
        <w:tc>
          <w:tcPr>
            <w:tcW w:w="3898" w:type="dxa"/>
            <w:vAlign w:val="center"/>
          </w:tcPr>
          <w:p w14:paraId="69F3B86E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3F7A">
              <w:rPr>
                <w:rFonts w:cstheme="minorHAnsi"/>
                <w:bCs/>
                <w:sz w:val="20"/>
                <w:szCs w:val="20"/>
              </w:rPr>
              <w:t>The greater the temperature the greater the average kinetic energy and hence the speed of the particles (Kinetic energy = ½ m v</w:t>
            </w:r>
            <w:r w:rsidRPr="00F53F7A">
              <w:rPr>
                <w:rFonts w:cstheme="minorHAnsi"/>
                <w:bCs/>
                <w:sz w:val="20"/>
                <w:szCs w:val="20"/>
                <w:vertAlign w:val="superscript"/>
              </w:rPr>
              <w:t>2</w:t>
            </w:r>
            <w:r w:rsidRPr="00F53F7A">
              <w:rPr>
                <w:rFonts w:cstheme="minorHAnsi"/>
                <w:bCs/>
                <w:sz w:val="20"/>
                <w:szCs w:val="20"/>
              </w:rPr>
              <w:t>).</w:t>
            </w:r>
          </w:p>
          <w:p w14:paraId="45F74D1F" w14:textId="77777777" w:rsidR="005A0FB7" w:rsidRDefault="005A0FB7" w:rsidP="004B257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F53F7A">
              <w:rPr>
                <w:rFonts w:cstheme="minorHAnsi"/>
                <w:bCs/>
                <w:sz w:val="20"/>
                <w:szCs w:val="20"/>
              </w:rPr>
              <w:t>Increased temperature of the gas increases average kinetic energy and increases speed of the particles, which increases the collisions of the particles with the cylinder wall.</w:t>
            </w:r>
          </w:p>
          <w:p w14:paraId="3B566D16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</w:t>
            </w:r>
            <w:r w:rsidRPr="00F53F7A">
              <w:rPr>
                <w:rFonts w:cstheme="minorHAnsi"/>
                <w:bCs/>
                <w:sz w:val="20"/>
                <w:szCs w:val="20"/>
              </w:rPr>
              <w:t>here is more force on the container over a certain area and therefore a greater pressure.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</w:tcBorders>
            <w:vAlign w:val="center"/>
          </w:tcPr>
          <w:p w14:paraId="7DA3C220" w14:textId="77777777" w:rsidR="005A0FB7" w:rsidRPr="000265BE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A4C8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CA6D087" wp14:editId="569AC254">
                  <wp:extent cx="2116988" cy="1116751"/>
                  <wp:effectExtent l="19050" t="19050" r="17145" b="26670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8410" r="12157"/>
                          <a:stretch/>
                        </pic:blipFill>
                        <pic:spPr bwMode="auto">
                          <a:xfrm>
                            <a:off x="0" y="0"/>
                            <a:ext cx="2267703" cy="11962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14:paraId="4A0384FA" w14:textId="77777777" w:rsidTr="007413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37" w:type="dxa"/>
          </w:tcPr>
          <w:p w14:paraId="680A58EE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1A26F84" wp14:editId="3F9CED4D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315456" name="Picture 315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  <w:gridSpan w:val="3"/>
          </w:tcPr>
          <w:p w14:paraId="700283A4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>Fulford School Science department</w:t>
            </w:r>
          </w:p>
          <w:p w14:paraId="2B811AF9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12F4879E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02486E5B" wp14:editId="2FBE4232">
                  <wp:extent cx="1286659" cy="992783"/>
                  <wp:effectExtent l="0" t="0" r="8890" b="0"/>
                  <wp:docPr id="315458" name="Picture 31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136BA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06005531" w14:textId="77777777" w:rsidTr="004B2570">
        <w:tc>
          <w:tcPr>
            <w:tcW w:w="3397" w:type="dxa"/>
          </w:tcPr>
          <w:p w14:paraId="236D3120" w14:textId="13BF205B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5A0FB7" w:rsidRPr="00C314AC">
              <w:rPr>
                <w:b/>
                <w:sz w:val="36"/>
              </w:rPr>
              <w:t xml:space="preserve">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2F024AE7" w14:textId="74726B6C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</w:t>
            </w:r>
            <w:proofErr w:type="gramStart"/>
            <w:r>
              <w:rPr>
                <w:b/>
                <w:sz w:val="36"/>
              </w:rPr>
              <w:t xml:space="preserve">4 </w:t>
            </w:r>
            <w:r w:rsidR="007413BC">
              <w:rPr>
                <w:b/>
                <w:sz w:val="36"/>
              </w:rPr>
              <w:t xml:space="preserve"> Atomic</w:t>
            </w:r>
            <w:proofErr w:type="gramEnd"/>
            <w:r w:rsidR="007413BC">
              <w:rPr>
                <w:b/>
                <w:sz w:val="36"/>
              </w:rPr>
              <w:t xml:space="preserve"> Structure </w:t>
            </w:r>
            <w:r>
              <w:rPr>
                <w:b/>
                <w:sz w:val="36"/>
              </w:rPr>
              <w:t xml:space="preserve"> - Part 1</w:t>
            </w:r>
          </w:p>
        </w:tc>
      </w:tr>
    </w:tbl>
    <w:p w14:paraId="55D0E109" w14:textId="77777777" w:rsidR="005A0FB7" w:rsidRPr="007C6BCA" w:rsidRDefault="005A0FB7" w:rsidP="005A0FB7">
      <w:pPr>
        <w:rPr>
          <w:sz w:val="10"/>
        </w:rPr>
      </w:pPr>
    </w:p>
    <w:p w14:paraId="495604DD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3027"/>
      </w:tblGrid>
      <w:tr w:rsidR="005A0FB7" w:rsidRPr="007C6BCA" w14:paraId="70A1A2C4" w14:textId="77777777" w:rsidTr="004B2570">
        <w:trPr>
          <w:trHeight w:val="1140"/>
        </w:trPr>
        <w:tc>
          <w:tcPr>
            <w:tcW w:w="1696" w:type="dxa"/>
            <w:vAlign w:val="center"/>
          </w:tcPr>
          <w:p w14:paraId="04057006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Ion</w:t>
            </w:r>
          </w:p>
        </w:tc>
        <w:tc>
          <w:tcPr>
            <w:tcW w:w="5245" w:type="dxa"/>
            <w:vAlign w:val="center"/>
          </w:tcPr>
          <w:p w14:paraId="5FA75292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337FCB">
              <w:rPr>
                <w:rFonts w:cstheme="minorHAnsi"/>
                <w:sz w:val="30"/>
                <w:szCs w:val="30"/>
              </w:rPr>
              <w:t xml:space="preserve">An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ion</w:t>
            </w:r>
            <w:r w:rsidRPr="00337FCB">
              <w:rPr>
                <w:rFonts w:cstheme="minorHAnsi"/>
                <w:sz w:val="30"/>
                <w:szCs w:val="30"/>
              </w:rPr>
              <w:t xml:space="preserve"> is formed when an atom either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loses</w:t>
            </w:r>
            <w:r w:rsidRPr="00337FCB">
              <w:rPr>
                <w:rFonts w:cstheme="minorHAnsi"/>
                <w:sz w:val="30"/>
                <w:szCs w:val="30"/>
              </w:rPr>
              <w:t xml:space="preserve"> or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gains</w:t>
            </w:r>
            <w:r w:rsidRPr="00337FCB">
              <w:rPr>
                <w:rFonts w:cstheme="minorHAnsi"/>
                <w:sz w:val="30"/>
                <w:szCs w:val="30"/>
              </w:rPr>
              <w:t xml:space="preserve"> an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electron</w:t>
            </w:r>
            <w:r w:rsidRPr="00337FCB">
              <w:rPr>
                <w:rFonts w:cstheme="minorHAnsi"/>
                <w:sz w:val="30"/>
                <w:szCs w:val="30"/>
              </w:rPr>
              <w:t>.</w:t>
            </w:r>
          </w:p>
        </w:tc>
        <w:tc>
          <w:tcPr>
            <w:tcW w:w="3027" w:type="dxa"/>
            <w:vAlign w:val="center"/>
          </w:tcPr>
          <w:p w14:paraId="31179451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E04D06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30FE474B" wp14:editId="2601CB89">
                  <wp:extent cx="1784985" cy="742950"/>
                  <wp:effectExtent l="0" t="0" r="5715" b="0"/>
                  <wp:docPr id="315459" name="Picture 31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b="13269"/>
                          <a:stretch/>
                        </pic:blipFill>
                        <pic:spPr bwMode="auto">
                          <a:xfrm>
                            <a:off x="0" y="0"/>
                            <a:ext cx="178498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83575EC" w14:textId="77777777" w:rsidTr="004B2570">
        <w:trPr>
          <w:trHeight w:val="1140"/>
        </w:trPr>
        <w:tc>
          <w:tcPr>
            <w:tcW w:w="1696" w:type="dxa"/>
            <w:vAlign w:val="center"/>
          </w:tcPr>
          <w:p w14:paraId="03EE3404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Isotope</w:t>
            </w:r>
          </w:p>
        </w:tc>
        <w:tc>
          <w:tcPr>
            <w:tcW w:w="5245" w:type="dxa"/>
            <w:vAlign w:val="center"/>
          </w:tcPr>
          <w:p w14:paraId="644E25D6" w14:textId="77777777" w:rsidR="005A0FB7" w:rsidRPr="00D51EF1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337FCB">
              <w:rPr>
                <w:rFonts w:cstheme="minorHAnsi"/>
                <w:sz w:val="30"/>
                <w:szCs w:val="30"/>
              </w:rPr>
              <w:t xml:space="preserve">Atoms with the </w:t>
            </w:r>
            <w:r w:rsidRPr="00337FCB">
              <w:rPr>
                <w:rFonts w:cstheme="minorHAnsi"/>
                <w:b/>
                <w:bCs/>
                <w:sz w:val="30"/>
                <w:szCs w:val="30"/>
              </w:rPr>
              <w:t>same</w:t>
            </w:r>
            <w:r w:rsidRPr="00337FCB">
              <w:rPr>
                <w:rFonts w:cstheme="minorHAnsi"/>
                <w:sz w:val="30"/>
                <w:szCs w:val="30"/>
              </w:rPr>
              <w:t xml:space="preserve"> number of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protons</w:t>
            </w:r>
            <w:r w:rsidRPr="00337FCB">
              <w:rPr>
                <w:rFonts w:cstheme="minorHAnsi"/>
                <w:sz w:val="30"/>
                <w:szCs w:val="30"/>
              </w:rPr>
              <w:t xml:space="preserve"> but a </w:t>
            </w:r>
            <w:r w:rsidRPr="00337FCB">
              <w:rPr>
                <w:rFonts w:cstheme="minorHAnsi"/>
                <w:b/>
                <w:bCs/>
                <w:sz w:val="30"/>
                <w:szCs w:val="30"/>
              </w:rPr>
              <w:t>different</w:t>
            </w:r>
            <w:r w:rsidRPr="00337FCB">
              <w:rPr>
                <w:rFonts w:cstheme="minorHAnsi"/>
                <w:sz w:val="30"/>
                <w:szCs w:val="30"/>
              </w:rPr>
              <w:t xml:space="preserve"> number of </w:t>
            </w:r>
            <w:r w:rsidRPr="00337FCB">
              <w:rPr>
                <w:rFonts w:cstheme="minorHAnsi"/>
                <w:b/>
                <w:bCs/>
                <w:sz w:val="30"/>
                <w:szCs w:val="30"/>
                <w:u w:val="single"/>
              </w:rPr>
              <w:t>neutrons</w:t>
            </w:r>
            <w:r w:rsidRPr="00337FCB">
              <w:rPr>
                <w:rFonts w:cstheme="minorHAnsi"/>
                <w:sz w:val="30"/>
                <w:szCs w:val="30"/>
              </w:rPr>
              <w:t xml:space="preserve"> are called isotopes.</w:t>
            </w:r>
          </w:p>
        </w:tc>
        <w:tc>
          <w:tcPr>
            <w:tcW w:w="3027" w:type="dxa"/>
            <w:vAlign w:val="center"/>
          </w:tcPr>
          <w:p w14:paraId="250E7F46" w14:textId="77777777" w:rsidR="005A0FB7" w:rsidRPr="00045367" w:rsidRDefault="005A0FB7" w:rsidP="004B2570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 w:rsidRPr="009A6727">
              <w:rPr>
                <w:rFonts w:cstheme="minorHAnsi"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2DE9FE98" wp14:editId="04D8CD10">
                  <wp:extent cx="1784985" cy="467995"/>
                  <wp:effectExtent l="0" t="0" r="5715" b="8255"/>
                  <wp:docPr id="315460" name="Picture 31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6AE0F87F" w14:textId="77777777" w:rsidTr="004B2570">
        <w:tc>
          <w:tcPr>
            <w:tcW w:w="1696" w:type="dxa"/>
            <w:vAlign w:val="center"/>
          </w:tcPr>
          <w:p w14:paraId="75F9C23C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Alpha</w:t>
            </w:r>
          </w:p>
        </w:tc>
        <w:tc>
          <w:tcPr>
            <w:tcW w:w="5245" w:type="dxa"/>
            <w:vAlign w:val="center"/>
          </w:tcPr>
          <w:p w14:paraId="099D8065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2</w:t>
            </w:r>
            <w:r w:rsidRPr="00702C61">
              <w:rPr>
                <w:rFonts w:cstheme="minorHAnsi"/>
                <w:sz w:val="30"/>
                <w:szCs w:val="30"/>
              </w:rPr>
              <w:t xml:space="preserve">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protons</w:t>
            </w:r>
            <w:r w:rsidRPr="00702C61">
              <w:rPr>
                <w:rFonts w:cstheme="minorHAnsi"/>
                <w:sz w:val="30"/>
                <w:szCs w:val="30"/>
              </w:rPr>
              <w:t xml:space="preserve"> and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2</w:t>
            </w:r>
            <w:r w:rsidRPr="00702C61">
              <w:rPr>
                <w:rFonts w:cstheme="minorHAnsi"/>
                <w:sz w:val="30"/>
                <w:szCs w:val="30"/>
              </w:rPr>
              <w:t xml:space="preserve">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neutrons</w:t>
            </w:r>
            <w:r w:rsidRPr="00702C61">
              <w:rPr>
                <w:rFonts w:cstheme="minorHAnsi"/>
                <w:sz w:val="30"/>
                <w:szCs w:val="30"/>
              </w:rPr>
              <w:t xml:space="preserve">.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High</w:t>
            </w:r>
            <w:r w:rsidRPr="00702C61">
              <w:rPr>
                <w:rFonts w:cstheme="minorHAnsi"/>
                <w:sz w:val="30"/>
                <w:szCs w:val="30"/>
              </w:rPr>
              <w:t xml:space="preserve"> ionising power,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low</w:t>
            </w:r>
            <w:r w:rsidRPr="00702C61">
              <w:rPr>
                <w:rFonts w:cstheme="minorHAnsi"/>
                <w:sz w:val="30"/>
                <w:szCs w:val="30"/>
              </w:rPr>
              <w:t xml:space="preserve"> penetration.</w:t>
            </w:r>
          </w:p>
        </w:tc>
        <w:tc>
          <w:tcPr>
            <w:tcW w:w="3027" w:type="dxa"/>
            <w:vAlign w:val="center"/>
          </w:tcPr>
          <w:p w14:paraId="7A535B42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55EA5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C3F8900" wp14:editId="7C778296">
                  <wp:extent cx="870550" cy="781050"/>
                  <wp:effectExtent l="0" t="0" r="6350" b="0"/>
                  <wp:docPr id="31546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E00314-4DE6-485D-86EF-6308660504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8CE00314-4DE6-485D-86EF-6308660504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l="44812" b="26478"/>
                          <a:stretch/>
                        </pic:blipFill>
                        <pic:spPr>
                          <a:xfrm>
                            <a:off x="0" y="0"/>
                            <a:ext cx="877353" cy="78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7C0D1EBE" w14:textId="77777777" w:rsidTr="004B2570">
        <w:tc>
          <w:tcPr>
            <w:tcW w:w="1696" w:type="dxa"/>
            <w:vAlign w:val="center"/>
          </w:tcPr>
          <w:p w14:paraId="53AA145A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Beta</w:t>
            </w:r>
          </w:p>
        </w:tc>
        <w:tc>
          <w:tcPr>
            <w:tcW w:w="5245" w:type="dxa"/>
            <w:vAlign w:val="center"/>
          </w:tcPr>
          <w:p w14:paraId="3EDB900B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702C61">
              <w:rPr>
                <w:rFonts w:cstheme="minorHAnsi"/>
                <w:sz w:val="30"/>
                <w:szCs w:val="30"/>
              </w:rPr>
              <w:t xml:space="preserve"> </w:t>
            </w:r>
            <w:r>
              <w:rPr>
                <w:rFonts w:cstheme="minorHAnsi"/>
                <w:sz w:val="30"/>
                <w:szCs w:val="30"/>
              </w:rPr>
              <w:t xml:space="preserve">A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high</w:t>
            </w:r>
            <w:r w:rsidRPr="00702C61">
              <w:rPr>
                <w:rFonts w:cstheme="minorHAnsi"/>
                <w:sz w:val="30"/>
                <w:szCs w:val="30"/>
              </w:rPr>
              <w:t>-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energy</w:t>
            </w:r>
            <w:r w:rsidRPr="00702C61">
              <w:rPr>
                <w:rFonts w:cstheme="minorHAnsi"/>
                <w:sz w:val="30"/>
                <w:szCs w:val="30"/>
              </w:rPr>
              <w:t xml:space="preserve">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electron</w:t>
            </w:r>
            <w:r w:rsidRPr="00702C61">
              <w:rPr>
                <w:rFonts w:cstheme="minorHAnsi"/>
                <w:sz w:val="30"/>
                <w:szCs w:val="30"/>
              </w:rPr>
              <w:t xml:space="preserve">.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Medium</w:t>
            </w:r>
            <w:r w:rsidRPr="00702C61">
              <w:rPr>
                <w:rFonts w:cstheme="minorHAnsi"/>
                <w:sz w:val="30"/>
                <w:szCs w:val="30"/>
              </w:rPr>
              <w:t xml:space="preserve"> ionising power,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medium</w:t>
            </w:r>
            <w:r w:rsidRPr="00702C61">
              <w:rPr>
                <w:rFonts w:cstheme="minorHAnsi"/>
                <w:sz w:val="30"/>
                <w:szCs w:val="30"/>
              </w:rPr>
              <w:t xml:space="preserve"> penetration.</w:t>
            </w:r>
          </w:p>
        </w:tc>
        <w:tc>
          <w:tcPr>
            <w:tcW w:w="3027" w:type="dxa"/>
            <w:vAlign w:val="center"/>
          </w:tcPr>
          <w:p w14:paraId="0831DD8D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55EA5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0FD9C089" wp14:editId="2FBC0DFB">
                  <wp:extent cx="1090295" cy="705143"/>
                  <wp:effectExtent l="0" t="0" r="0" b="0"/>
                  <wp:docPr id="31546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9D6D1-912E-41C2-AD37-48F782256E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7C59D6D1-912E-41C2-AD37-48F782256E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l="43407" t="23442" r="23368" b="41736"/>
                          <a:stretch/>
                        </pic:blipFill>
                        <pic:spPr>
                          <a:xfrm>
                            <a:off x="0" y="0"/>
                            <a:ext cx="1097833" cy="71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3E5DE0E4" w14:textId="77777777" w:rsidTr="004B2570">
        <w:tc>
          <w:tcPr>
            <w:tcW w:w="1696" w:type="dxa"/>
            <w:vAlign w:val="center"/>
          </w:tcPr>
          <w:p w14:paraId="1E616BE4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  <w:p w14:paraId="1A74CFE4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Gamma</w:t>
            </w:r>
          </w:p>
          <w:p w14:paraId="0E580AF0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</w:tc>
        <w:tc>
          <w:tcPr>
            <w:tcW w:w="5245" w:type="dxa"/>
            <w:vAlign w:val="center"/>
          </w:tcPr>
          <w:p w14:paraId="62A85A00" w14:textId="77777777" w:rsidR="005A0FB7" w:rsidRPr="00455EA5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702C61">
              <w:rPr>
                <w:rFonts w:cstheme="minorHAnsi"/>
                <w:sz w:val="30"/>
                <w:szCs w:val="30"/>
              </w:rPr>
              <w:t xml:space="preserve"> </w:t>
            </w:r>
            <w:r>
              <w:rPr>
                <w:rFonts w:cstheme="minorHAnsi"/>
                <w:sz w:val="30"/>
                <w:szCs w:val="30"/>
              </w:rPr>
              <w:t xml:space="preserve">An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electromagnetic</w:t>
            </w:r>
            <w:r>
              <w:rPr>
                <w:rFonts w:cstheme="minorHAnsi"/>
                <w:sz w:val="30"/>
                <w:szCs w:val="30"/>
              </w:rPr>
              <w:t xml:space="preserve">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wave</w:t>
            </w:r>
            <w:r w:rsidRPr="00702C61">
              <w:rPr>
                <w:rFonts w:cstheme="minorHAnsi"/>
                <w:sz w:val="30"/>
                <w:szCs w:val="30"/>
              </w:rPr>
              <w:t xml:space="preserve">.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Low</w:t>
            </w:r>
            <w:r w:rsidRPr="00702C61">
              <w:rPr>
                <w:rFonts w:cstheme="minorHAnsi"/>
                <w:sz w:val="30"/>
                <w:szCs w:val="30"/>
              </w:rPr>
              <w:t xml:space="preserve"> ionising power, </w:t>
            </w:r>
            <w:r w:rsidRPr="00455EA5">
              <w:rPr>
                <w:rFonts w:cstheme="minorHAnsi"/>
                <w:b/>
                <w:bCs/>
                <w:sz w:val="30"/>
                <w:szCs w:val="30"/>
                <w:u w:val="single"/>
              </w:rPr>
              <w:t>high</w:t>
            </w:r>
            <w:r w:rsidRPr="00702C61">
              <w:rPr>
                <w:rFonts w:cstheme="minorHAnsi"/>
                <w:sz w:val="30"/>
                <w:szCs w:val="30"/>
              </w:rPr>
              <w:t xml:space="preserve"> penetration.</w:t>
            </w:r>
          </w:p>
        </w:tc>
        <w:tc>
          <w:tcPr>
            <w:tcW w:w="3027" w:type="dxa"/>
            <w:vAlign w:val="center"/>
          </w:tcPr>
          <w:p w14:paraId="6F919068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455EA5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5C71113A" wp14:editId="78AEBD00">
                  <wp:extent cx="775705" cy="571500"/>
                  <wp:effectExtent l="0" t="0" r="5715" b="0"/>
                  <wp:docPr id="315463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8BCC59-ACE8-44AF-8806-909D180C29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78BCC59-ACE8-44AF-8806-909D180C29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89" cy="57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94F17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89"/>
        <w:gridCol w:w="2273"/>
        <w:gridCol w:w="5006"/>
      </w:tblGrid>
      <w:tr w:rsidR="005A0FB7" w:rsidRPr="008F1536" w14:paraId="70AA7655" w14:textId="77777777" w:rsidTr="004B2570">
        <w:tc>
          <w:tcPr>
            <w:tcW w:w="2689" w:type="dxa"/>
            <w:vAlign w:val="center"/>
          </w:tcPr>
          <w:p w14:paraId="58ABEB0A" w14:textId="77777777" w:rsidR="005A0FB7" w:rsidRPr="008F1536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8F1536">
              <w:rPr>
                <w:rFonts w:cstheme="minorHAnsi"/>
                <w:b/>
                <w:sz w:val="20"/>
                <w:szCs w:val="20"/>
                <w:u w:val="single"/>
              </w:rPr>
              <w:t>Five key ideas</w:t>
            </w:r>
          </w:p>
          <w:p w14:paraId="5664B5A0" w14:textId="77777777" w:rsidR="005A0FB7" w:rsidRPr="008F1536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F1536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95AE85" wp14:editId="23551888">
                  <wp:extent cx="1312200" cy="1410239"/>
                  <wp:effectExtent l="0" t="0" r="2540" b="0"/>
                  <wp:docPr id="315464" name="Picture 31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  <w:vAlign w:val="center"/>
          </w:tcPr>
          <w:p w14:paraId="7098908A" w14:textId="77777777" w:rsidR="005A0FB7" w:rsidRPr="00455EA5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37FCB">
              <w:rPr>
                <w:rFonts w:cstheme="minorHAnsi"/>
                <w:sz w:val="24"/>
                <w:szCs w:val="24"/>
              </w:rPr>
              <w:t xml:space="preserve">Half-life is the </w:t>
            </w:r>
            <w:r w:rsidRPr="00337FCB">
              <w:rPr>
                <w:rFonts w:cstheme="minorHAnsi"/>
                <w:b/>
                <w:bCs/>
                <w:sz w:val="24"/>
                <w:szCs w:val="24"/>
                <w:u w:val="single"/>
              </w:rPr>
              <w:t>average time</w:t>
            </w:r>
            <w:r w:rsidRPr="00337FCB">
              <w:rPr>
                <w:rFonts w:cstheme="minorHAnsi"/>
                <w:sz w:val="24"/>
                <w:szCs w:val="24"/>
              </w:rPr>
              <w:t xml:space="preserve"> it takes for the </w:t>
            </w:r>
            <w:r w:rsidRPr="00337FCB">
              <w:rPr>
                <w:rFonts w:cstheme="minorHAnsi"/>
                <w:b/>
                <w:bCs/>
                <w:sz w:val="24"/>
                <w:szCs w:val="24"/>
                <w:u w:val="single"/>
              </w:rPr>
              <w:t>number</w:t>
            </w:r>
            <w:r w:rsidRPr="00337FCB">
              <w:rPr>
                <w:rFonts w:cstheme="minorHAnsi"/>
                <w:sz w:val="24"/>
                <w:szCs w:val="24"/>
              </w:rPr>
              <w:t xml:space="preserve"> </w:t>
            </w:r>
            <w:r w:rsidRPr="00337FCB">
              <w:rPr>
                <w:rFonts w:cstheme="minorHAnsi"/>
                <w:b/>
                <w:bCs/>
                <w:sz w:val="24"/>
                <w:szCs w:val="24"/>
                <w:u w:val="single"/>
              </w:rPr>
              <w:t>of</w:t>
            </w:r>
            <w:r w:rsidRPr="00337FCB">
              <w:rPr>
                <w:rFonts w:cstheme="minorHAnsi"/>
                <w:sz w:val="24"/>
                <w:szCs w:val="24"/>
              </w:rPr>
              <w:t xml:space="preserve"> </w:t>
            </w:r>
            <w:r w:rsidRPr="00337FCB">
              <w:rPr>
                <w:rFonts w:cstheme="minorHAnsi"/>
                <w:b/>
                <w:bCs/>
                <w:sz w:val="24"/>
                <w:szCs w:val="24"/>
                <w:u w:val="single"/>
              </w:rPr>
              <w:t>nuclei</w:t>
            </w:r>
            <w:r w:rsidRPr="00455EA5">
              <w:rPr>
                <w:rFonts w:cstheme="minorHAnsi"/>
                <w:sz w:val="24"/>
                <w:szCs w:val="24"/>
              </w:rPr>
              <w:t xml:space="preserve"> (and the </w:t>
            </w:r>
            <w:r w:rsidRPr="00455EA5">
              <w:rPr>
                <w:rFonts w:cstheme="minorHAnsi"/>
                <w:b/>
                <w:bCs/>
                <w:sz w:val="24"/>
                <w:szCs w:val="24"/>
                <w:u w:val="single"/>
              </w:rPr>
              <w:t>activity</w:t>
            </w:r>
            <w:r w:rsidRPr="00455EA5">
              <w:rPr>
                <w:rFonts w:cstheme="minorHAnsi"/>
                <w:sz w:val="24"/>
                <w:szCs w:val="24"/>
              </w:rPr>
              <w:t>)</w:t>
            </w:r>
            <w:r w:rsidRPr="00337FCB">
              <w:rPr>
                <w:rFonts w:cstheme="minorHAnsi"/>
                <w:sz w:val="24"/>
                <w:szCs w:val="24"/>
              </w:rPr>
              <w:t xml:space="preserve"> </w:t>
            </w:r>
            <w:r w:rsidRPr="00455EA5">
              <w:rPr>
                <w:rFonts w:cstheme="minorHAnsi"/>
                <w:sz w:val="24"/>
                <w:szCs w:val="24"/>
              </w:rPr>
              <w:t>of</w:t>
            </w:r>
            <w:r w:rsidRPr="00337FCB">
              <w:rPr>
                <w:rFonts w:cstheme="minorHAnsi"/>
                <w:sz w:val="24"/>
                <w:szCs w:val="24"/>
              </w:rPr>
              <w:t xml:space="preserve"> a radioactive sample to </w:t>
            </w:r>
            <w:r w:rsidRPr="00337FCB">
              <w:rPr>
                <w:rFonts w:cstheme="minorHAnsi"/>
                <w:b/>
                <w:bCs/>
                <w:sz w:val="24"/>
                <w:szCs w:val="24"/>
                <w:u w:val="single"/>
              </w:rPr>
              <w:t>halve</w:t>
            </w:r>
            <w:r w:rsidRPr="00337FCB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006" w:type="dxa"/>
            <w:tcBorders>
              <w:bottom w:val="single" w:sz="4" w:space="0" w:color="auto"/>
            </w:tcBorders>
            <w:vAlign w:val="center"/>
          </w:tcPr>
          <w:p w14:paraId="27EE0109" w14:textId="77777777" w:rsidR="005A0FB7" w:rsidRPr="00337FCB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04D0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29AE8AF" wp14:editId="5BDD3BCB">
                  <wp:extent cx="2736013" cy="1447800"/>
                  <wp:effectExtent l="0" t="0" r="7620" b="0"/>
                  <wp:docPr id="315465" name="Picture 31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451" cy="148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8F1536" w14:paraId="2A2FD86B" w14:textId="77777777" w:rsidTr="004B2570">
        <w:tc>
          <w:tcPr>
            <w:tcW w:w="2689" w:type="dxa"/>
            <w:vAlign w:val="center"/>
          </w:tcPr>
          <w:p w14:paraId="568A8055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7FCB">
              <w:rPr>
                <w:rFonts w:cstheme="minorHAnsi"/>
                <w:b/>
                <w:bCs/>
                <w:sz w:val="20"/>
                <w:szCs w:val="20"/>
              </w:rPr>
              <w:t xml:space="preserve">Radioactive elements </w:t>
            </w:r>
            <w:r w:rsidRPr="00337FCB">
              <w:rPr>
                <w:rFonts w:cstheme="minorHAnsi"/>
                <w:sz w:val="20"/>
                <w:szCs w:val="20"/>
              </w:rPr>
              <w:t xml:space="preserve">have an </w:t>
            </w:r>
            <w:r w:rsidRPr="00337FCB">
              <w:rPr>
                <w:rFonts w:cstheme="minorHAnsi"/>
                <w:b/>
                <w:bCs/>
                <w:sz w:val="20"/>
                <w:szCs w:val="20"/>
              </w:rPr>
              <w:t>unstable nucleus</w:t>
            </w:r>
            <w:r w:rsidRPr="00337FCB">
              <w:rPr>
                <w:rFonts w:cstheme="minorHAnsi"/>
                <w:sz w:val="20"/>
                <w:szCs w:val="20"/>
              </w:rPr>
              <w:t>.</w:t>
            </w:r>
          </w:p>
          <w:p w14:paraId="1A6A149F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2A5E622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7FCB">
              <w:rPr>
                <w:rFonts w:cstheme="minorHAnsi"/>
                <w:sz w:val="20"/>
                <w:szCs w:val="20"/>
              </w:rPr>
              <w:t xml:space="preserve">The atoms give off radiation in a </w:t>
            </w:r>
            <w:r w:rsidRPr="00337FCB">
              <w:rPr>
                <w:rFonts w:cstheme="minorHAnsi"/>
                <w:sz w:val="20"/>
                <w:szCs w:val="20"/>
                <w:u w:val="single"/>
              </w:rPr>
              <w:t>random process</w:t>
            </w:r>
            <w:r w:rsidRPr="00337FCB">
              <w:rPr>
                <w:rFonts w:cstheme="minorHAnsi"/>
                <w:sz w:val="20"/>
                <w:szCs w:val="20"/>
              </w:rPr>
              <w:t xml:space="preserve"> called </w:t>
            </w:r>
            <w:r w:rsidRPr="00337FCB">
              <w:rPr>
                <w:rFonts w:cstheme="minorHAnsi"/>
                <w:b/>
                <w:bCs/>
                <w:sz w:val="20"/>
                <w:szCs w:val="20"/>
              </w:rPr>
              <w:t>radioactive decay</w:t>
            </w:r>
            <w:r w:rsidRPr="00337FCB">
              <w:rPr>
                <w:rFonts w:cstheme="minorHAnsi"/>
                <w:sz w:val="20"/>
                <w:szCs w:val="20"/>
              </w:rPr>
              <w:t>.</w:t>
            </w:r>
          </w:p>
          <w:p w14:paraId="617AA667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94EA798" w14:textId="77777777" w:rsidR="005A0FB7" w:rsidRPr="00337FCB" w:rsidRDefault="005A0FB7" w:rsidP="004B2570">
            <w:pPr>
              <w:jc w:val="center"/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</w:pPr>
            <w:r w:rsidRPr="00337FCB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 xml:space="preserve">Activity is the </w:t>
            </w:r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rate</w:t>
            </w:r>
            <w:r w:rsidRPr="00337FCB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 xml:space="preserve"> at which a source of unstable nuclei </w:t>
            </w:r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decays</w:t>
            </w:r>
            <w:r w:rsidRPr="00337FCB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>.</w:t>
            </w:r>
          </w:p>
          <w:p w14:paraId="19803475" w14:textId="77777777" w:rsidR="005A0FB7" w:rsidRDefault="005A0FB7" w:rsidP="004B2570">
            <w:pPr>
              <w:jc w:val="center"/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</w:pPr>
            <w:r w:rsidRPr="00337FCB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 xml:space="preserve">Activity is measured in </w:t>
            </w:r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Becquerel</w:t>
            </w:r>
            <w:r w:rsidRPr="00702C61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s</w:t>
            </w:r>
            <w:r w:rsidRPr="00337FCB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(</w:t>
            </w:r>
            <w:proofErr w:type="spellStart"/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Bq</w:t>
            </w:r>
            <w:proofErr w:type="spellEnd"/>
            <w:r w:rsidRPr="00337FCB">
              <w:rPr>
                <w:rFonts w:cstheme="minorHAnsi"/>
                <w:b/>
                <w:bCs/>
                <w:color w:val="000000" w:themeColor="text1"/>
                <w:kern w:val="24"/>
                <w:sz w:val="20"/>
                <w:szCs w:val="20"/>
                <w:u w:val="single"/>
              </w:rPr>
              <w:t>)</w:t>
            </w:r>
            <w:r w:rsidRPr="00702C61">
              <w:rPr>
                <w:rFonts w:cstheme="minorHAnsi"/>
                <w:color w:val="000000" w:themeColor="text1"/>
                <w:kern w:val="24"/>
                <w:sz w:val="20"/>
                <w:szCs w:val="20"/>
              </w:rPr>
              <w:t>.</w:t>
            </w:r>
          </w:p>
          <w:p w14:paraId="666935DB" w14:textId="77777777" w:rsidR="005A0FB7" w:rsidRPr="0094758F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73" w:type="dxa"/>
            <w:vAlign w:val="center"/>
          </w:tcPr>
          <w:p w14:paraId="6D440C17" w14:textId="77777777" w:rsidR="005A0FB7" w:rsidRPr="00702C61" w:rsidRDefault="005A0FB7" w:rsidP="004B257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37FCB">
              <w:rPr>
                <w:rFonts w:cstheme="minorHAnsi"/>
                <w:sz w:val="20"/>
                <w:szCs w:val="20"/>
              </w:rPr>
              <w:t xml:space="preserve">Radiation can </w:t>
            </w:r>
            <w:r w:rsidRPr="00337FCB">
              <w:rPr>
                <w:rFonts w:cstheme="minorHAnsi"/>
                <w:b/>
                <w:bCs/>
                <w:sz w:val="20"/>
                <w:szCs w:val="20"/>
                <w:u w:val="single"/>
              </w:rPr>
              <w:t>ionise</w:t>
            </w:r>
            <w:r w:rsidRPr="00337FCB">
              <w:rPr>
                <w:rFonts w:cstheme="minorHAnsi"/>
                <w:sz w:val="20"/>
                <w:szCs w:val="20"/>
              </w:rPr>
              <w:t xml:space="preserve"> cells (electrons get knocked off atoms, leaving ions) which causes </w:t>
            </w:r>
            <w:r w:rsidRPr="00337FCB">
              <w:rPr>
                <w:rFonts w:cstheme="minorHAnsi"/>
                <w:b/>
                <w:bCs/>
                <w:sz w:val="20"/>
                <w:szCs w:val="20"/>
                <w:u w:val="single"/>
              </w:rPr>
              <w:t>cellular</w:t>
            </w:r>
            <w:r w:rsidRPr="00337FCB">
              <w:rPr>
                <w:rFonts w:cstheme="minorHAnsi"/>
                <w:sz w:val="20"/>
                <w:szCs w:val="20"/>
              </w:rPr>
              <w:t xml:space="preserve"> </w:t>
            </w:r>
            <w:r w:rsidRPr="00337FCB">
              <w:rPr>
                <w:rFonts w:cstheme="minorHAnsi"/>
                <w:b/>
                <w:bCs/>
                <w:sz w:val="20"/>
                <w:szCs w:val="20"/>
                <w:u w:val="single"/>
              </w:rPr>
              <w:t>damage</w:t>
            </w:r>
            <w:r w:rsidRPr="00337FCB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5006" w:type="dxa"/>
            <w:tcBorders>
              <w:top w:val="single" w:sz="4" w:space="0" w:color="auto"/>
            </w:tcBorders>
            <w:vAlign w:val="center"/>
          </w:tcPr>
          <w:p w14:paraId="6690C005" w14:textId="77777777" w:rsidR="005A0FB7" w:rsidRPr="00E04D06" w:rsidRDefault="005A0FB7" w:rsidP="004B2570">
            <w:pPr>
              <w:jc w:val="center"/>
              <w:rPr>
                <w:sz w:val="20"/>
                <w:szCs w:val="20"/>
              </w:rPr>
            </w:pPr>
            <w:r w:rsidRPr="00E04D06">
              <w:rPr>
                <w:sz w:val="20"/>
                <w:szCs w:val="20"/>
              </w:rPr>
              <w:t>Rutherford fired alpha particles at gold foil and made the following conclusions from his observations;</w:t>
            </w:r>
          </w:p>
          <w:tbl>
            <w:tblPr>
              <w:tblStyle w:val="TableGrid"/>
              <w:tblW w:w="4536" w:type="dxa"/>
              <w:jc w:val="center"/>
              <w:tblLook w:val="04A0" w:firstRow="1" w:lastRow="0" w:firstColumn="1" w:lastColumn="0" w:noHBand="0" w:noVBand="1"/>
            </w:tblPr>
            <w:tblGrid>
              <w:gridCol w:w="2268"/>
              <w:gridCol w:w="2268"/>
            </w:tblGrid>
            <w:tr w:rsidR="005A0FB7" w14:paraId="5AAF9EF2" w14:textId="77777777" w:rsidTr="004B2570">
              <w:trPr>
                <w:jc w:val="center"/>
              </w:trPr>
              <w:tc>
                <w:tcPr>
                  <w:tcW w:w="2268" w:type="dxa"/>
                </w:tcPr>
                <w:p w14:paraId="5A236EC9" w14:textId="77777777" w:rsidR="005A0FB7" w:rsidRDefault="005A0FB7" w:rsidP="004B257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Observation</w:t>
                  </w:r>
                </w:p>
              </w:tc>
              <w:tc>
                <w:tcPr>
                  <w:tcW w:w="2268" w:type="dxa"/>
                </w:tcPr>
                <w:p w14:paraId="1C5DEF3C" w14:textId="77777777" w:rsidR="005A0FB7" w:rsidRDefault="005A0FB7" w:rsidP="004B257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Conclusion</w:t>
                  </w:r>
                </w:p>
              </w:tc>
            </w:tr>
            <w:tr w:rsidR="005A0FB7" w14:paraId="1EC30928" w14:textId="77777777" w:rsidTr="004B2570">
              <w:trPr>
                <w:jc w:val="center"/>
              </w:trPr>
              <w:tc>
                <w:tcPr>
                  <w:tcW w:w="2268" w:type="dxa"/>
                </w:tcPr>
                <w:p w14:paraId="1E719510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 w:rsidRPr="00E04D06">
                    <w:rPr>
                      <w:rFonts w:cstheme="minorHAnsi"/>
                      <w:bCs/>
                      <w:sz w:val="20"/>
                      <w:szCs w:val="20"/>
                    </w:rPr>
                    <w:t>Most alpha particles went straight through the foil</w:t>
                  </w:r>
                </w:p>
              </w:tc>
              <w:tc>
                <w:tcPr>
                  <w:tcW w:w="2268" w:type="dxa"/>
                </w:tcPr>
                <w:p w14:paraId="067056EA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Atoms are mostly empty space</w:t>
                  </w:r>
                </w:p>
              </w:tc>
            </w:tr>
            <w:tr w:rsidR="005A0FB7" w14:paraId="4BA90A11" w14:textId="77777777" w:rsidTr="004B2570">
              <w:trPr>
                <w:jc w:val="center"/>
              </w:trPr>
              <w:tc>
                <w:tcPr>
                  <w:tcW w:w="2268" w:type="dxa"/>
                </w:tcPr>
                <w:p w14:paraId="3B42F536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A few were deflected through large angles</w:t>
                  </w:r>
                </w:p>
              </w:tc>
              <w:tc>
                <w:tcPr>
                  <w:tcW w:w="2268" w:type="dxa"/>
                  <w:vMerge w:val="restart"/>
                </w:tcPr>
                <w:p w14:paraId="12C5DC81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The nucleus is positively charged, very small compared to the size of the atom and contains most of the mass</w:t>
                  </w:r>
                </w:p>
              </w:tc>
            </w:tr>
            <w:tr w:rsidR="005A0FB7" w14:paraId="0385D41B" w14:textId="77777777" w:rsidTr="004B2570">
              <w:trPr>
                <w:jc w:val="center"/>
              </w:trPr>
              <w:tc>
                <w:tcPr>
                  <w:tcW w:w="2268" w:type="dxa"/>
                </w:tcPr>
                <w:p w14:paraId="2EF419C6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Cs/>
                      <w:sz w:val="20"/>
                      <w:szCs w:val="20"/>
                    </w:rPr>
                    <w:t>Very few were reflected straight back</w:t>
                  </w:r>
                </w:p>
              </w:tc>
              <w:tc>
                <w:tcPr>
                  <w:tcW w:w="2268" w:type="dxa"/>
                  <w:vMerge/>
                </w:tcPr>
                <w:p w14:paraId="658D9479" w14:textId="77777777" w:rsidR="005A0FB7" w:rsidRPr="00E04D06" w:rsidRDefault="005A0FB7" w:rsidP="004B2570">
                  <w:pPr>
                    <w:jc w:val="center"/>
                    <w:rPr>
                      <w:rFonts w:cstheme="minorHAnsi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026C3BC" w14:textId="77777777" w:rsidR="005A0FB7" w:rsidRPr="000265BE" w:rsidRDefault="005A0FB7" w:rsidP="004B2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7CBB1F08" w14:textId="77777777" w:rsidR="005A0FB7" w:rsidRPr="008F1536" w:rsidRDefault="005A0FB7" w:rsidP="005A0FB7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7"/>
        <w:gridCol w:w="6213"/>
        <w:gridCol w:w="2318"/>
      </w:tblGrid>
      <w:tr w:rsidR="005A0FB7" w14:paraId="101603C4" w14:textId="77777777" w:rsidTr="007413BC">
        <w:tc>
          <w:tcPr>
            <w:tcW w:w="1437" w:type="dxa"/>
          </w:tcPr>
          <w:p w14:paraId="2B582BE0" w14:textId="77777777" w:rsidR="005A0FB7" w:rsidRDefault="005A0FB7" w:rsidP="004B257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0F480875" wp14:editId="59791AD6">
                  <wp:simplePos x="0" y="0"/>
                  <wp:positionH relativeFrom="margin">
                    <wp:posOffset>49530</wp:posOffset>
                  </wp:positionH>
                  <wp:positionV relativeFrom="paragraph">
                    <wp:posOffset>635</wp:posOffset>
                  </wp:positionV>
                  <wp:extent cx="723900" cy="833120"/>
                  <wp:effectExtent l="0" t="0" r="0" b="5080"/>
                  <wp:wrapThrough wrapText="bothSides">
                    <wp:wrapPolygon edited="0">
                      <wp:start x="0" y="0"/>
                      <wp:lineTo x="0" y="21238"/>
                      <wp:lineTo x="21032" y="21238"/>
                      <wp:lineTo x="21032" y="0"/>
                      <wp:lineTo x="0" y="0"/>
                    </wp:wrapPolygon>
                  </wp:wrapThrough>
                  <wp:docPr id="315476" name="Picture 31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13" w:type="dxa"/>
          </w:tcPr>
          <w:p w14:paraId="7097F17C" w14:textId="77777777" w:rsidR="005A0FB7" w:rsidRPr="00C314AC" w:rsidRDefault="005A0FB7" w:rsidP="004B2570">
            <w:pPr>
              <w:jc w:val="center"/>
              <w:rPr>
                <w:b/>
                <w:sz w:val="40"/>
              </w:rPr>
            </w:pPr>
            <w:r w:rsidRPr="00C314AC">
              <w:rPr>
                <w:b/>
                <w:sz w:val="40"/>
              </w:rPr>
              <w:t>Fulford School Science department</w:t>
            </w:r>
          </w:p>
          <w:p w14:paraId="10181C55" w14:textId="77777777" w:rsidR="005A0FB7" w:rsidRPr="00C314AC" w:rsidRDefault="005A0FB7" w:rsidP="004B2570">
            <w:pPr>
              <w:jc w:val="center"/>
              <w:rPr>
                <w:sz w:val="36"/>
              </w:rPr>
            </w:pPr>
            <w:r w:rsidRPr="00C314AC">
              <w:rPr>
                <w:sz w:val="40"/>
              </w:rPr>
              <w:t>Developing the next generation of Super Scientists</w:t>
            </w:r>
          </w:p>
        </w:tc>
        <w:tc>
          <w:tcPr>
            <w:tcW w:w="2318" w:type="dxa"/>
          </w:tcPr>
          <w:p w14:paraId="0803AD24" w14:textId="77777777" w:rsidR="005A0FB7" w:rsidRPr="00C314AC" w:rsidRDefault="005A0FB7" w:rsidP="004B2570">
            <w:pPr>
              <w:jc w:val="center"/>
              <w:rPr>
                <w:b/>
                <w:sz w:val="48"/>
              </w:rPr>
            </w:pPr>
            <w:r w:rsidRPr="00C314AC">
              <w:rPr>
                <w:noProof/>
                <w:lang w:eastAsia="en-GB"/>
              </w:rPr>
              <w:drawing>
                <wp:inline distT="0" distB="0" distL="0" distR="0" wp14:anchorId="160775A3" wp14:editId="3738A54A">
                  <wp:extent cx="1286659" cy="992783"/>
                  <wp:effectExtent l="0" t="0" r="8890" b="0"/>
                  <wp:docPr id="315477" name="Picture 315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72" cy="10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B26D5" w14:textId="77777777" w:rsidR="005A0FB7" w:rsidRPr="004B426E" w:rsidRDefault="005A0FB7" w:rsidP="005A0FB7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6571"/>
      </w:tblGrid>
      <w:tr w:rsidR="005A0FB7" w14:paraId="29DB144C" w14:textId="77777777" w:rsidTr="004B2570">
        <w:tc>
          <w:tcPr>
            <w:tcW w:w="3397" w:type="dxa"/>
          </w:tcPr>
          <w:p w14:paraId="562D8ECC" w14:textId="73F0A3D8" w:rsidR="005A0FB7" w:rsidRPr="00C314AC" w:rsidRDefault="005D622A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GSCE</w:t>
            </w:r>
            <w:r w:rsidR="005A0FB7" w:rsidRPr="00C314AC">
              <w:rPr>
                <w:b/>
                <w:sz w:val="36"/>
              </w:rPr>
              <w:t xml:space="preserve"> </w:t>
            </w:r>
            <w:r w:rsidR="005A0FB7">
              <w:rPr>
                <w:b/>
                <w:sz w:val="36"/>
              </w:rPr>
              <w:t>Physics</w:t>
            </w:r>
          </w:p>
        </w:tc>
        <w:tc>
          <w:tcPr>
            <w:tcW w:w="6571" w:type="dxa"/>
          </w:tcPr>
          <w:p w14:paraId="2CCC04A6" w14:textId="46DE8C64" w:rsidR="005A0FB7" w:rsidRPr="00C314AC" w:rsidRDefault="005A0FB7" w:rsidP="004B2570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 P</w:t>
            </w:r>
            <w:r w:rsidR="007413BC">
              <w:rPr>
                <w:b/>
                <w:sz w:val="36"/>
              </w:rPr>
              <w:t>4 Atomic Structure</w:t>
            </w:r>
            <w:r>
              <w:rPr>
                <w:b/>
                <w:sz w:val="36"/>
              </w:rPr>
              <w:t xml:space="preserve"> - Part 2</w:t>
            </w:r>
          </w:p>
        </w:tc>
      </w:tr>
    </w:tbl>
    <w:p w14:paraId="54A65FBB" w14:textId="77777777" w:rsidR="005A0FB7" w:rsidRPr="007C6BCA" w:rsidRDefault="005A0FB7" w:rsidP="005A0FB7">
      <w:pPr>
        <w:rPr>
          <w:sz w:val="10"/>
        </w:rPr>
      </w:pPr>
    </w:p>
    <w:p w14:paraId="0DB364A6" w14:textId="77777777" w:rsidR="005A0FB7" w:rsidRPr="007C6BCA" w:rsidRDefault="005A0FB7" w:rsidP="005A0FB7">
      <w:pPr>
        <w:rPr>
          <w:rFonts w:cstheme="minorHAnsi"/>
          <w:b/>
          <w:sz w:val="30"/>
          <w:szCs w:val="30"/>
          <w:u w:val="single"/>
        </w:rPr>
      </w:pPr>
      <w:r w:rsidRPr="007C6BCA">
        <w:rPr>
          <w:rFonts w:cstheme="minorHAnsi"/>
          <w:b/>
          <w:sz w:val="30"/>
          <w:szCs w:val="30"/>
          <w:u w:val="single"/>
        </w:rPr>
        <w:t>Five key terms</w:t>
      </w:r>
    </w:p>
    <w:tbl>
      <w:tblPr>
        <w:tblStyle w:val="TableGrid"/>
        <w:tblW w:w="10204" w:type="dxa"/>
        <w:tblLayout w:type="fixed"/>
        <w:tblLook w:val="04A0" w:firstRow="1" w:lastRow="0" w:firstColumn="1" w:lastColumn="0" w:noHBand="0" w:noVBand="1"/>
      </w:tblPr>
      <w:tblGrid>
        <w:gridCol w:w="2122"/>
        <w:gridCol w:w="5055"/>
        <w:gridCol w:w="3027"/>
      </w:tblGrid>
      <w:tr w:rsidR="005A0FB7" w:rsidRPr="007C6BCA" w14:paraId="6DFAA492" w14:textId="77777777" w:rsidTr="004B2570">
        <w:trPr>
          <w:trHeight w:val="1140"/>
        </w:trPr>
        <w:tc>
          <w:tcPr>
            <w:tcW w:w="2122" w:type="dxa"/>
            <w:vAlign w:val="center"/>
          </w:tcPr>
          <w:p w14:paraId="328311FF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 xml:space="preserve">Background radiation </w:t>
            </w:r>
          </w:p>
          <w:p w14:paraId="3628F45F" w14:textId="30150C3B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(PHY only)</w:t>
            </w:r>
          </w:p>
        </w:tc>
        <w:tc>
          <w:tcPr>
            <w:tcW w:w="5055" w:type="dxa"/>
            <w:vAlign w:val="center"/>
          </w:tcPr>
          <w:p w14:paraId="5C339F9A" w14:textId="77777777" w:rsidR="005A0FB7" w:rsidRPr="00415758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5758">
              <w:rPr>
                <w:rFonts w:cstheme="minorHAnsi"/>
                <w:sz w:val="24"/>
                <w:szCs w:val="24"/>
              </w:rPr>
              <w:t>Background radiation is the radiation that is around us all the time at a safe level.</w:t>
            </w:r>
          </w:p>
        </w:tc>
        <w:tc>
          <w:tcPr>
            <w:tcW w:w="3027" w:type="dxa"/>
            <w:vAlign w:val="center"/>
          </w:tcPr>
          <w:p w14:paraId="437EAE89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8A59D3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329CEC5" wp14:editId="45EE0899">
                  <wp:extent cx="1353312" cy="772702"/>
                  <wp:effectExtent l="0" t="0" r="0" b="8890"/>
                  <wp:docPr id="315478" name="Picture 31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81" cy="77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4E206771" w14:textId="77777777" w:rsidTr="004B2570">
        <w:trPr>
          <w:trHeight w:val="1140"/>
        </w:trPr>
        <w:tc>
          <w:tcPr>
            <w:tcW w:w="2122" w:type="dxa"/>
            <w:vAlign w:val="center"/>
          </w:tcPr>
          <w:p w14:paraId="438856F8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Irradiation</w:t>
            </w:r>
          </w:p>
        </w:tc>
        <w:tc>
          <w:tcPr>
            <w:tcW w:w="5055" w:type="dxa"/>
            <w:vAlign w:val="center"/>
          </w:tcPr>
          <w:p w14:paraId="607D5184" w14:textId="77777777" w:rsidR="005A0FB7" w:rsidRPr="00415758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5758">
              <w:rPr>
                <w:rFonts w:cstheme="minorHAnsi"/>
                <w:sz w:val="24"/>
                <w:szCs w:val="24"/>
              </w:rPr>
              <w:t>Irradiation is the process of exposing an object to nuclear radiation.</w:t>
            </w:r>
          </w:p>
          <w:p w14:paraId="42AD2499" w14:textId="77777777" w:rsidR="005A0FB7" w:rsidRPr="00415758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5758">
              <w:rPr>
                <w:rFonts w:cstheme="minorHAnsi"/>
                <w:b/>
                <w:bCs/>
                <w:sz w:val="24"/>
                <w:szCs w:val="24"/>
              </w:rPr>
              <w:t>The irradiated object does not become radioactive.</w:t>
            </w:r>
          </w:p>
        </w:tc>
        <w:tc>
          <w:tcPr>
            <w:tcW w:w="3027" w:type="dxa"/>
            <w:vAlign w:val="center"/>
          </w:tcPr>
          <w:p w14:paraId="0761CDCA" w14:textId="77777777" w:rsidR="005A0FB7" w:rsidRPr="00045367" w:rsidRDefault="005A0FB7" w:rsidP="004B2570">
            <w:pPr>
              <w:jc w:val="center"/>
              <w:rPr>
                <w:rFonts w:cstheme="minorHAnsi"/>
                <w:noProof/>
                <w:sz w:val="30"/>
                <w:szCs w:val="30"/>
                <w:lang w:eastAsia="en-GB"/>
              </w:rPr>
            </w:pPr>
            <w:r>
              <w:object w:dxaOrig="7455" w:dyaOrig="2985" w14:anchorId="752A5B3A">
                <v:shape id="_x0000_i1026" type="#_x0000_t75" style="width:140.05pt;height:56.15pt" o:ole="">
                  <v:imagedata r:id="rId46" o:title=""/>
                </v:shape>
                <o:OLEObject Type="Embed" ProgID="PBrush" ShapeID="_x0000_i1026" DrawAspect="Content" ObjectID="_1754809691" r:id="rId47"/>
              </w:object>
            </w:r>
          </w:p>
        </w:tc>
      </w:tr>
      <w:tr w:rsidR="005A0FB7" w:rsidRPr="007C6BCA" w14:paraId="4EAFC07B" w14:textId="77777777" w:rsidTr="004B2570">
        <w:tc>
          <w:tcPr>
            <w:tcW w:w="2122" w:type="dxa"/>
            <w:vAlign w:val="center"/>
          </w:tcPr>
          <w:p w14:paraId="4C2D4892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  <w:p w14:paraId="0045DFCF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Contamination</w:t>
            </w:r>
          </w:p>
          <w:p w14:paraId="13A7C8B7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</w:tc>
        <w:tc>
          <w:tcPr>
            <w:tcW w:w="5055" w:type="dxa"/>
            <w:vAlign w:val="center"/>
          </w:tcPr>
          <w:p w14:paraId="26CBD705" w14:textId="77777777" w:rsidR="005A0FB7" w:rsidRPr="00415758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5758">
              <w:rPr>
                <w:rFonts w:cstheme="minorHAnsi"/>
                <w:sz w:val="24"/>
                <w:szCs w:val="24"/>
              </w:rPr>
              <w:t>Radioactive contamination is the unwanted presence of radioactive atoms on other materials and usually comes from touching or handling radioactive substances.</w:t>
            </w:r>
          </w:p>
        </w:tc>
        <w:tc>
          <w:tcPr>
            <w:tcW w:w="3027" w:type="dxa"/>
            <w:vAlign w:val="center"/>
          </w:tcPr>
          <w:p w14:paraId="7504A80C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8A59D3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57CCB5CA" wp14:editId="6366E8E9">
                  <wp:extent cx="585216" cy="724285"/>
                  <wp:effectExtent l="0" t="0" r="5715" b="0"/>
                  <wp:docPr id="315479" name="Picture 31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2" cy="73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5530E3D2" w14:textId="77777777" w:rsidTr="004B2570">
        <w:tc>
          <w:tcPr>
            <w:tcW w:w="2122" w:type="dxa"/>
            <w:vAlign w:val="center"/>
          </w:tcPr>
          <w:p w14:paraId="47780CB8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  <w:p w14:paraId="5FE0EDD2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 xml:space="preserve">Fission </w:t>
            </w:r>
          </w:p>
          <w:p w14:paraId="638CC71C" w14:textId="64A3181D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 xml:space="preserve">(PHY only) </w:t>
            </w:r>
          </w:p>
          <w:p w14:paraId="2ABF55F7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</w:tc>
        <w:tc>
          <w:tcPr>
            <w:tcW w:w="5055" w:type="dxa"/>
            <w:vAlign w:val="center"/>
          </w:tcPr>
          <w:p w14:paraId="0951A193" w14:textId="77777777" w:rsidR="005A0FB7" w:rsidRPr="00415758" w:rsidRDefault="005A0FB7" w:rsidP="004B2570">
            <w:pPr>
              <w:jc w:val="center"/>
              <w:rPr>
                <w:rFonts w:cstheme="minorHAnsi"/>
              </w:rPr>
            </w:pPr>
            <w:r w:rsidRPr="00415758">
              <w:rPr>
                <w:rFonts w:cstheme="minorHAnsi"/>
                <w:b/>
                <w:bCs/>
              </w:rPr>
              <w:t>Nuclear fission</w:t>
            </w:r>
            <w:r w:rsidRPr="00415758">
              <w:rPr>
                <w:rFonts w:cstheme="minorHAnsi"/>
              </w:rPr>
              <w:t xml:space="preserve"> is a reaction where a large unstable nucleus (</w:t>
            </w:r>
            <w:proofErr w:type="spellStart"/>
            <w:r w:rsidRPr="00415758">
              <w:rPr>
                <w:rFonts w:cstheme="minorHAnsi"/>
              </w:rPr>
              <w:t>e.g</w:t>
            </w:r>
            <w:proofErr w:type="spellEnd"/>
            <w:r w:rsidRPr="00415758">
              <w:rPr>
                <w:rFonts w:cstheme="minorHAnsi"/>
              </w:rPr>
              <w:t xml:space="preserve"> Uranium or Plutonium) splits into smaller nuclei releasing large amounts of energy. </w:t>
            </w:r>
          </w:p>
        </w:tc>
        <w:tc>
          <w:tcPr>
            <w:tcW w:w="3027" w:type="dxa"/>
            <w:vAlign w:val="center"/>
          </w:tcPr>
          <w:p w14:paraId="1BB04AC3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8A59D3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7E022D60" wp14:editId="3493A9F2">
                  <wp:extent cx="1207008" cy="701619"/>
                  <wp:effectExtent l="0" t="0" r="0" b="3810"/>
                  <wp:docPr id="315480" name="Picture 31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61" cy="70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FB7" w:rsidRPr="007C6BCA" w14:paraId="5D916A7C" w14:textId="77777777" w:rsidTr="005A0FB7">
        <w:trPr>
          <w:trHeight w:val="1433"/>
        </w:trPr>
        <w:tc>
          <w:tcPr>
            <w:tcW w:w="2122" w:type="dxa"/>
            <w:vAlign w:val="center"/>
          </w:tcPr>
          <w:p w14:paraId="65D80E17" w14:textId="38BC7938" w:rsidR="005A0FB7" w:rsidRDefault="005A0FB7" w:rsidP="005A0FB7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Fusion</w:t>
            </w:r>
          </w:p>
          <w:p w14:paraId="1226FA0D" w14:textId="7281228E" w:rsidR="005A0FB7" w:rsidRDefault="005A0FB7" w:rsidP="005A0FB7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>
              <w:rPr>
                <w:rFonts w:cstheme="minorHAnsi"/>
                <w:b/>
                <w:sz w:val="30"/>
                <w:szCs w:val="30"/>
              </w:rPr>
              <w:t>(PHY only)</w:t>
            </w:r>
          </w:p>
          <w:p w14:paraId="318338CE" w14:textId="77777777" w:rsidR="005A0FB7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  <w:p w14:paraId="2CA17561" w14:textId="77777777" w:rsidR="005A0FB7" w:rsidRPr="007C6BCA" w:rsidRDefault="005A0FB7" w:rsidP="004B2570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</w:p>
        </w:tc>
        <w:tc>
          <w:tcPr>
            <w:tcW w:w="5055" w:type="dxa"/>
            <w:vAlign w:val="center"/>
          </w:tcPr>
          <w:p w14:paraId="4920C8BA" w14:textId="77777777" w:rsidR="005A0FB7" w:rsidRPr="00415758" w:rsidRDefault="005A0FB7" w:rsidP="004B257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15758">
              <w:rPr>
                <w:rFonts w:cstheme="minorHAnsi"/>
                <w:sz w:val="24"/>
                <w:szCs w:val="24"/>
              </w:rPr>
              <w:t>Nuclear fusion is the joining together of two small, light nuclei to create one heavy nucleus, releasing large amounts of energy</w:t>
            </w:r>
          </w:p>
        </w:tc>
        <w:tc>
          <w:tcPr>
            <w:tcW w:w="3027" w:type="dxa"/>
            <w:vAlign w:val="center"/>
          </w:tcPr>
          <w:p w14:paraId="09C17425" w14:textId="77777777" w:rsidR="005A0FB7" w:rsidRPr="007C6BCA" w:rsidRDefault="005A0FB7" w:rsidP="004B2570">
            <w:pPr>
              <w:jc w:val="center"/>
              <w:rPr>
                <w:rFonts w:cstheme="minorHAnsi"/>
                <w:sz w:val="30"/>
                <w:szCs w:val="30"/>
              </w:rPr>
            </w:pPr>
            <w:r w:rsidRPr="008A59D3">
              <w:rPr>
                <w:rFonts w:cstheme="minorHAnsi"/>
                <w:noProof/>
                <w:sz w:val="30"/>
                <w:szCs w:val="30"/>
              </w:rPr>
              <w:drawing>
                <wp:inline distT="0" distB="0" distL="0" distR="0" wp14:anchorId="1FEB7C50" wp14:editId="280CC2E9">
                  <wp:extent cx="1016813" cy="714771"/>
                  <wp:effectExtent l="0" t="0" r="0" b="9525"/>
                  <wp:docPr id="315481" name="Picture 31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91" cy="71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EF5FB" w14:textId="77777777" w:rsidR="005A0FB7" w:rsidRPr="008712CF" w:rsidRDefault="005A0FB7" w:rsidP="005A0FB7">
      <w:pPr>
        <w:rPr>
          <w:sz w:val="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89"/>
        <w:gridCol w:w="2840"/>
        <w:gridCol w:w="4439"/>
      </w:tblGrid>
      <w:tr w:rsidR="005A0FB7" w:rsidRPr="007413BC" w14:paraId="7494E336" w14:textId="77777777" w:rsidTr="004B2570">
        <w:tc>
          <w:tcPr>
            <w:tcW w:w="2689" w:type="dxa"/>
            <w:vAlign w:val="center"/>
          </w:tcPr>
          <w:p w14:paraId="091F7D59" w14:textId="77777777" w:rsidR="005A0FB7" w:rsidRPr="007413BC" w:rsidRDefault="005A0FB7" w:rsidP="004B2570">
            <w:pPr>
              <w:jc w:val="center"/>
              <w:rPr>
                <w:rFonts w:cstheme="minorHAnsi"/>
                <w:b/>
                <w:sz w:val="18"/>
                <w:szCs w:val="18"/>
                <w:u w:val="single"/>
              </w:rPr>
            </w:pPr>
            <w:r w:rsidRPr="007413BC">
              <w:rPr>
                <w:rFonts w:cstheme="minorHAnsi"/>
                <w:b/>
                <w:sz w:val="18"/>
                <w:szCs w:val="18"/>
                <w:u w:val="single"/>
              </w:rPr>
              <w:t>Five key ideas</w:t>
            </w:r>
          </w:p>
          <w:p w14:paraId="181866AC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C9E20D1" wp14:editId="295D9FEF">
                  <wp:extent cx="1312200" cy="1410239"/>
                  <wp:effectExtent l="0" t="0" r="2540" b="0"/>
                  <wp:docPr id="315482" name="Picture 31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94" cy="141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vAlign w:val="center"/>
          </w:tcPr>
          <w:p w14:paraId="7B2795D2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sz w:val="18"/>
                <w:szCs w:val="18"/>
              </w:rPr>
              <w:t xml:space="preserve">The risk of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contamination</w:t>
            </w:r>
            <w:r w:rsidRPr="007413BC">
              <w:rPr>
                <w:rFonts w:cstheme="minorHAnsi"/>
                <w:sz w:val="18"/>
                <w:szCs w:val="18"/>
              </w:rPr>
              <w:t xml:space="preserve"> can be reduced by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avoiding touching the source</w:t>
            </w:r>
            <w:r w:rsidRPr="007413BC">
              <w:rPr>
                <w:rFonts w:cstheme="minorHAnsi"/>
                <w:sz w:val="18"/>
                <w:szCs w:val="18"/>
              </w:rPr>
              <w:t>.</w:t>
            </w:r>
          </w:p>
          <w:p w14:paraId="38AB821D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26AB70DF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sz w:val="18"/>
                <w:szCs w:val="18"/>
              </w:rPr>
              <w:t xml:space="preserve">The risk of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irradiation</w:t>
            </w:r>
            <w:r w:rsidRPr="007413BC">
              <w:rPr>
                <w:rFonts w:cstheme="minorHAnsi"/>
                <w:sz w:val="18"/>
                <w:szCs w:val="18"/>
              </w:rPr>
              <w:t xml:space="preserve"> can be reduced by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increasing distance from the source</w:t>
            </w:r>
            <w:r w:rsidRPr="007413B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4439" w:type="dxa"/>
            <w:tcBorders>
              <w:bottom w:val="single" w:sz="4" w:space="0" w:color="auto"/>
            </w:tcBorders>
            <w:vAlign w:val="center"/>
          </w:tcPr>
          <w:p w14:paraId="1A15E8CA" w14:textId="77777777" w:rsidR="005A0FB7" w:rsidRPr="007413BC" w:rsidRDefault="005A0FB7" w:rsidP="004B257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7413BC">
              <w:rPr>
                <w:rFonts w:cstheme="minorHAnsi"/>
                <w:b/>
                <w:bCs/>
                <w:noProof/>
                <w:sz w:val="18"/>
                <w:szCs w:val="18"/>
              </w:rPr>
              <w:t>Radiotherapy</w:t>
            </w:r>
            <w:r w:rsidRPr="007413BC">
              <w:rPr>
                <w:rFonts w:cstheme="minorHAnsi"/>
                <w:noProof/>
                <w:sz w:val="18"/>
                <w:szCs w:val="18"/>
              </w:rPr>
              <w:t xml:space="preserve"> is the treatment of cancer using ionising radiation. This could be in the form of a gamma source outside the body which would be targeted at a tumour inside the body.</w:t>
            </w:r>
          </w:p>
          <w:p w14:paraId="559055B0" w14:textId="77777777" w:rsidR="005A0FB7" w:rsidRPr="007413BC" w:rsidRDefault="005A0FB7" w:rsidP="004B257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14:paraId="1D3425A5" w14:textId="77777777" w:rsidR="005A0FB7" w:rsidRPr="007413BC" w:rsidRDefault="005A0FB7" w:rsidP="004B257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7413BC">
              <w:rPr>
                <w:rFonts w:cstheme="minorHAnsi"/>
                <w:noProof/>
                <w:sz w:val="18"/>
                <w:szCs w:val="18"/>
              </w:rPr>
              <w:t xml:space="preserve">To avoid damaging healthy cells up to 200 different beams of gamma radiation are carefully directed onto the tumour, </w:t>
            </w:r>
            <w:r w:rsidRPr="007413BC">
              <w:rPr>
                <w:rFonts w:cstheme="minorHAnsi"/>
                <w:b/>
                <w:bCs/>
                <w:noProof/>
                <w:sz w:val="18"/>
                <w:szCs w:val="18"/>
              </w:rPr>
              <w:t>at the correct dosage</w:t>
            </w:r>
            <w:r w:rsidRPr="007413BC">
              <w:rPr>
                <w:rFonts w:cstheme="minorHAnsi"/>
                <w:noProof/>
                <w:sz w:val="18"/>
                <w:szCs w:val="18"/>
              </w:rPr>
              <w:t>, thereby reducing the risk of damaging healthy cells.</w:t>
            </w:r>
          </w:p>
        </w:tc>
      </w:tr>
      <w:tr w:rsidR="005A0FB7" w:rsidRPr="007413BC" w14:paraId="4F35017A" w14:textId="77777777" w:rsidTr="004B2570">
        <w:tc>
          <w:tcPr>
            <w:tcW w:w="2689" w:type="dxa"/>
            <w:vAlign w:val="center"/>
          </w:tcPr>
          <w:p w14:paraId="0EDD7845" w14:textId="77777777" w:rsidR="005A0FB7" w:rsidRPr="007413BC" w:rsidRDefault="005A0FB7" w:rsidP="004B257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413BC">
              <w:rPr>
                <w:rFonts w:cstheme="minorHAnsi"/>
                <w:bCs/>
                <w:sz w:val="18"/>
                <w:szCs w:val="18"/>
              </w:rPr>
              <w:t>Peer-review is where other scientists check results and scientific explanations to make sure the experiments have been done in a sensible way before the results are published.</w:t>
            </w:r>
          </w:p>
          <w:p w14:paraId="615BA709" w14:textId="77777777" w:rsidR="005A0FB7" w:rsidRPr="007413BC" w:rsidRDefault="005A0FB7" w:rsidP="004B257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1423F869" w14:textId="77777777" w:rsidR="005A0FB7" w:rsidRPr="007413BC" w:rsidRDefault="005A0FB7" w:rsidP="004B2570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413BC">
              <w:rPr>
                <w:rFonts w:cstheme="minorHAnsi"/>
                <w:bCs/>
                <w:sz w:val="18"/>
                <w:szCs w:val="18"/>
              </w:rPr>
              <w:t>This helps to prevent false claims being published. The findings are then shared in peer-reviewed journals or at conferences.</w:t>
            </w:r>
          </w:p>
        </w:tc>
        <w:tc>
          <w:tcPr>
            <w:tcW w:w="2840" w:type="dxa"/>
            <w:vAlign w:val="center"/>
          </w:tcPr>
          <w:p w14:paraId="42FD9C73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sz w:val="18"/>
                <w:szCs w:val="18"/>
              </w:rPr>
              <w:t>Atoms contain huge amounts of energy, and there are two ways in which this energy can be released. Einstein predicted this with his famous equation E=mc</w:t>
            </w:r>
            <w:r w:rsidRPr="007413BC">
              <w:rPr>
                <w:rFonts w:cstheme="minorHAnsi"/>
                <w:sz w:val="18"/>
                <w:szCs w:val="18"/>
                <w:vertAlign w:val="superscript"/>
              </w:rPr>
              <w:t>2</w:t>
            </w:r>
          </w:p>
          <w:p w14:paraId="1667CC7C" w14:textId="77777777" w:rsidR="005A0FB7" w:rsidRPr="007413BC" w:rsidRDefault="005A0FB7" w:rsidP="004B2570">
            <w:pPr>
              <w:rPr>
                <w:rFonts w:cstheme="minorHAnsi"/>
                <w:sz w:val="18"/>
                <w:szCs w:val="18"/>
              </w:rPr>
            </w:pPr>
          </w:p>
          <w:p w14:paraId="271C6952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sz w:val="18"/>
                <w:szCs w:val="18"/>
              </w:rPr>
              <w:t xml:space="preserve">One way is to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split</w:t>
            </w:r>
            <w:r w:rsidRPr="007413BC">
              <w:rPr>
                <w:rFonts w:cstheme="minorHAnsi"/>
                <w:sz w:val="18"/>
                <w:szCs w:val="18"/>
              </w:rPr>
              <w:t xml:space="preserve"> large atomic nuclei in a process called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nuclear fission</w:t>
            </w:r>
            <w:r w:rsidRPr="007413BC">
              <w:rPr>
                <w:rFonts w:cstheme="minorHAnsi"/>
                <w:sz w:val="18"/>
                <w:szCs w:val="18"/>
              </w:rPr>
              <w:t>.</w:t>
            </w:r>
          </w:p>
          <w:p w14:paraId="08013214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30EAE117" w14:textId="77777777" w:rsidR="005A0FB7" w:rsidRPr="007413BC" w:rsidRDefault="005A0FB7" w:rsidP="004B257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413BC">
              <w:rPr>
                <w:rFonts w:cstheme="minorHAnsi"/>
                <w:sz w:val="18"/>
                <w:szCs w:val="18"/>
              </w:rPr>
              <w:t xml:space="preserve">Another way is to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join</w:t>
            </w:r>
            <w:r w:rsidRPr="007413BC">
              <w:rPr>
                <w:rFonts w:cstheme="minorHAnsi"/>
                <w:sz w:val="18"/>
                <w:szCs w:val="18"/>
              </w:rPr>
              <w:t xml:space="preserve"> smaller nuclei together in a process called </w:t>
            </w:r>
            <w:r w:rsidRPr="007413BC">
              <w:rPr>
                <w:rFonts w:cstheme="minorHAnsi"/>
                <w:b/>
                <w:bCs/>
                <w:sz w:val="18"/>
                <w:szCs w:val="18"/>
              </w:rPr>
              <w:t>nuclear fusion</w:t>
            </w:r>
            <w:r w:rsidRPr="007413B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4439" w:type="dxa"/>
            <w:tcBorders>
              <w:top w:val="single" w:sz="4" w:space="0" w:color="auto"/>
            </w:tcBorders>
            <w:vAlign w:val="center"/>
          </w:tcPr>
          <w:p w14:paraId="3DC9EF32" w14:textId="77777777" w:rsidR="005A0FB7" w:rsidRPr="007413BC" w:rsidRDefault="005A0FB7" w:rsidP="004B257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7413BC">
              <w:rPr>
                <w:rFonts w:cstheme="minorHAnsi"/>
                <w:noProof/>
                <w:sz w:val="18"/>
                <w:szCs w:val="18"/>
              </w:rPr>
              <w:t>When radiation enters living cells it can ionise atoms an molecules within them (removes electrons to form ions). This can lead to tissue damage.</w:t>
            </w:r>
          </w:p>
          <w:p w14:paraId="06EA21B7" w14:textId="77777777" w:rsidR="005A0FB7" w:rsidRPr="007413BC" w:rsidRDefault="005A0FB7" w:rsidP="004B2570">
            <w:pPr>
              <w:jc w:val="center"/>
              <w:rPr>
                <w:rFonts w:cstheme="minorHAnsi"/>
                <w:noProof/>
                <w:sz w:val="18"/>
                <w:szCs w:val="18"/>
              </w:rPr>
            </w:pPr>
          </w:p>
          <w:p w14:paraId="5F1C2712" w14:textId="77777777" w:rsidR="005A0FB7" w:rsidRPr="007413BC" w:rsidRDefault="005A0FB7" w:rsidP="005A0FB7">
            <w:pPr>
              <w:numPr>
                <w:ilvl w:val="0"/>
                <w:numId w:val="4"/>
              </w:numPr>
              <w:tabs>
                <w:tab w:val="num" w:pos="720"/>
              </w:tabs>
              <w:jc w:val="center"/>
              <w:rPr>
                <w:rFonts w:cstheme="minorHAnsi"/>
                <w:noProof/>
                <w:sz w:val="18"/>
                <w:szCs w:val="18"/>
              </w:rPr>
            </w:pPr>
            <w:r w:rsidRPr="007413BC">
              <w:rPr>
                <w:rFonts w:cstheme="minorHAnsi"/>
                <w:b/>
                <w:bCs/>
                <w:noProof/>
                <w:sz w:val="18"/>
                <w:szCs w:val="18"/>
              </w:rPr>
              <w:t xml:space="preserve">Lower doses </w:t>
            </w:r>
            <w:r w:rsidRPr="007413BC">
              <w:rPr>
                <w:rFonts w:cstheme="minorHAnsi"/>
                <w:noProof/>
                <w:sz w:val="18"/>
                <w:szCs w:val="18"/>
              </w:rPr>
              <w:t>cause minor damage, which doesn’t kill the cells but DNA is often susceptible to damage and mutant cells can then divide uncontrollably – which is cancer.</w:t>
            </w:r>
          </w:p>
          <w:p w14:paraId="5613C337" w14:textId="77777777" w:rsidR="005A0FB7" w:rsidRPr="007413BC" w:rsidRDefault="005A0FB7" w:rsidP="004B257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413BC">
              <w:rPr>
                <w:rFonts w:cstheme="minorHAnsi"/>
                <w:b/>
                <w:bCs/>
                <w:noProof/>
                <w:sz w:val="18"/>
                <w:szCs w:val="18"/>
              </w:rPr>
              <w:t xml:space="preserve">Higher doses </w:t>
            </w:r>
            <w:r w:rsidRPr="007413BC">
              <w:rPr>
                <w:rFonts w:cstheme="minorHAnsi"/>
                <w:noProof/>
                <w:sz w:val="18"/>
                <w:szCs w:val="18"/>
              </w:rPr>
              <w:t>tends to kill the cells completely causing radiation sickness, vomiting, tiredness and hair loss.</w:t>
            </w:r>
          </w:p>
        </w:tc>
      </w:tr>
    </w:tbl>
    <w:p w14:paraId="3F867FC2" w14:textId="77777777" w:rsidR="005A0FB7" w:rsidRPr="008F1536" w:rsidRDefault="005A0FB7" w:rsidP="005A0FB7">
      <w:pPr>
        <w:rPr>
          <w:sz w:val="20"/>
          <w:szCs w:val="20"/>
        </w:rPr>
      </w:pPr>
    </w:p>
    <w:p w14:paraId="30C2F9AD" w14:textId="77777777" w:rsidR="005A0FB7" w:rsidRPr="008F1536" w:rsidRDefault="005A0FB7" w:rsidP="006D0176">
      <w:pPr>
        <w:rPr>
          <w:sz w:val="20"/>
          <w:szCs w:val="20"/>
        </w:rPr>
      </w:pPr>
    </w:p>
    <w:sectPr w:rsidR="005A0FB7" w:rsidRPr="008F1536" w:rsidSect="00B43C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236318"/>
    <w:multiLevelType w:val="hybridMultilevel"/>
    <w:tmpl w:val="BA24844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355105"/>
    <w:multiLevelType w:val="hybridMultilevel"/>
    <w:tmpl w:val="F1AA9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72E3F"/>
    <w:multiLevelType w:val="hybridMultilevel"/>
    <w:tmpl w:val="BDDE77F0"/>
    <w:lvl w:ilvl="0" w:tplc="CA8A85A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90C85E4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76854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3D6C4A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CAE6C4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71AA9C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ACE8832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7882D1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AEE899A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43137C21"/>
    <w:multiLevelType w:val="hybridMultilevel"/>
    <w:tmpl w:val="8F16B592"/>
    <w:lvl w:ilvl="0" w:tplc="3350DA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736135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DF252E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5A6A02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776178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AB6DE2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0DA2A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E2F8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D1ECE8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4AC"/>
    <w:rsid w:val="000265BE"/>
    <w:rsid w:val="00045367"/>
    <w:rsid w:val="00055FB1"/>
    <w:rsid w:val="00101D30"/>
    <w:rsid w:val="00171F6A"/>
    <w:rsid w:val="001E4444"/>
    <w:rsid w:val="00233746"/>
    <w:rsid w:val="002A2744"/>
    <w:rsid w:val="002A6112"/>
    <w:rsid w:val="00322DA8"/>
    <w:rsid w:val="00333213"/>
    <w:rsid w:val="00344C53"/>
    <w:rsid w:val="0036555D"/>
    <w:rsid w:val="0039126C"/>
    <w:rsid w:val="003D3DCC"/>
    <w:rsid w:val="004827EB"/>
    <w:rsid w:val="004B426E"/>
    <w:rsid w:val="00537D22"/>
    <w:rsid w:val="0057167C"/>
    <w:rsid w:val="005A0FB7"/>
    <w:rsid w:val="005D622A"/>
    <w:rsid w:val="00642E84"/>
    <w:rsid w:val="0065473C"/>
    <w:rsid w:val="0067105E"/>
    <w:rsid w:val="006D0176"/>
    <w:rsid w:val="006F3478"/>
    <w:rsid w:val="00707546"/>
    <w:rsid w:val="007413BC"/>
    <w:rsid w:val="007C6BCA"/>
    <w:rsid w:val="007D6AC3"/>
    <w:rsid w:val="008712CF"/>
    <w:rsid w:val="008F1536"/>
    <w:rsid w:val="0094758F"/>
    <w:rsid w:val="009B1937"/>
    <w:rsid w:val="00A12199"/>
    <w:rsid w:val="00B43C8D"/>
    <w:rsid w:val="00C2736D"/>
    <w:rsid w:val="00C314AC"/>
    <w:rsid w:val="00C52463"/>
    <w:rsid w:val="00D006C9"/>
    <w:rsid w:val="00D23D4D"/>
    <w:rsid w:val="00D51EF1"/>
    <w:rsid w:val="00D65912"/>
    <w:rsid w:val="00D87B1E"/>
    <w:rsid w:val="00DB169A"/>
    <w:rsid w:val="00DF6879"/>
    <w:rsid w:val="00E53192"/>
    <w:rsid w:val="00ED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3E9F523"/>
  <w15:chartTrackingRefBased/>
  <w15:docId w15:val="{FAEE6235-6205-41BC-99C9-95AAE3737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16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1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93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20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1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6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9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oleObject" Target="embeddings/oleObject2.bin"/><Relationship Id="rId50" Type="http://schemas.openxmlformats.org/officeDocument/2006/relationships/image" Target="media/image4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oleObject" Target="embeddings/oleObject1.bin"/><Relationship Id="rId49" Type="http://schemas.openxmlformats.org/officeDocument/2006/relationships/image" Target="media/image4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2317</Words>
  <Characters>13208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Fulford School</Company>
  <LinksUpToDate>false</LinksUpToDate>
  <CharactersWithSpaces>15495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</dc:creator>
  <cp:keywords/>
  <dc:description/>
  <cp:lastModifiedBy>Stabler, Mrs. K</cp:lastModifiedBy>
  <cp:revision>2</cp:revision>
  <cp:lastPrinted>2022-09-13T14:52:00Z</cp:lastPrinted>
  <dcterms:created xsi:type="dcterms:W3CDTF">2023-08-29T09:22:00Z</dcterms:created>
  <dcterms:modified xsi:type="dcterms:W3CDTF">2023-08-29T09:22:00Z</dcterms:modified>
</cp:coreProperties>
</file>